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9" w:rsidRPr="00903549" w:rsidRDefault="00903549" w:rsidP="00903549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Приложение №1 к Приказу от «___»___ 2024 №___</w:t>
      </w:r>
    </w:p>
    <w:p w:rsidR="00903549" w:rsidRPr="00903549" w:rsidRDefault="00903549" w:rsidP="000D518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0E7" w:rsidRPr="00903549" w:rsidRDefault="00751CBD" w:rsidP="000D518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4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1605" w:rsidRPr="00903549" w:rsidRDefault="00751CBD" w:rsidP="000D518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03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16A" w:rsidRPr="00903549">
        <w:rPr>
          <w:rFonts w:ascii="Times New Roman" w:hAnsi="Times New Roman" w:cs="Times New Roman"/>
          <w:b/>
          <w:sz w:val="24"/>
          <w:szCs w:val="24"/>
        </w:rPr>
        <w:t>Межрегионального</w:t>
      </w:r>
      <w:r w:rsidRPr="00903549">
        <w:rPr>
          <w:rFonts w:ascii="Times New Roman" w:hAnsi="Times New Roman" w:cs="Times New Roman"/>
          <w:b/>
          <w:sz w:val="24"/>
          <w:szCs w:val="24"/>
        </w:rPr>
        <w:t xml:space="preserve"> детско</w:t>
      </w:r>
      <w:r w:rsidR="0088610B" w:rsidRPr="00903549">
        <w:rPr>
          <w:rFonts w:ascii="Times New Roman" w:hAnsi="Times New Roman" w:cs="Times New Roman"/>
          <w:b/>
          <w:sz w:val="24"/>
          <w:szCs w:val="24"/>
        </w:rPr>
        <w:t>-юношеского</w:t>
      </w:r>
      <w:r w:rsidRPr="00903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3CB" w:rsidRPr="00903549">
        <w:rPr>
          <w:rFonts w:ascii="Times New Roman" w:hAnsi="Times New Roman" w:cs="Times New Roman"/>
          <w:b/>
          <w:sz w:val="24"/>
          <w:szCs w:val="24"/>
        </w:rPr>
        <w:t>фестивал</w:t>
      </w:r>
      <w:r w:rsidR="00256B78" w:rsidRPr="00903549">
        <w:rPr>
          <w:rFonts w:ascii="Times New Roman" w:hAnsi="Times New Roman" w:cs="Times New Roman"/>
          <w:b/>
          <w:sz w:val="24"/>
          <w:szCs w:val="24"/>
        </w:rPr>
        <w:t>я</w:t>
      </w:r>
      <w:r w:rsidR="00F603CB" w:rsidRPr="00903549">
        <w:rPr>
          <w:rFonts w:ascii="Times New Roman" w:hAnsi="Times New Roman" w:cs="Times New Roman"/>
          <w:b/>
          <w:sz w:val="24"/>
          <w:szCs w:val="24"/>
        </w:rPr>
        <w:t>-</w:t>
      </w:r>
      <w:r w:rsidR="00D148FC" w:rsidRPr="00903549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9035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8FC" w:rsidRPr="00903549" w:rsidRDefault="0088610B" w:rsidP="000D518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49">
        <w:rPr>
          <w:rFonts w:ascii="Times New Roman" w:hAnsi="Times New Roman" w:cs="Times New Roman"/>
          <w:b/>
          <w:sz w:val="24"/>
          <w:szCs w:val="24"/>
        </w:rPr>
        <w:t xml:space="preserve">народно-песенного искусства </w:t>
      </w:r>
      <w:r w:rsidR="00751CBD" w:rsidRPr="00903549">
        <w:rPr>
          <w:rFonts w:ascii="Times New Roman" w:hAnsi="Times New Roman" w:cs="Times New Roman"/>
          <w:b/>
          <w:sz w:val="24"/>
          <w:szCs w:val="24"/>
        </w:rPr>
        <w:t>«Озорное колесо»</w:t>
      </w:r>
      <w:r w:rsidR="000D5184" w:rsidRPr="0090354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603CB" w:rsidRPr="00903549">
        <w:rPr>
          <w:rFonts w:ascii="Times New Roman" w:hAnsi="Times New Roman" w:cs="Times New Roman"/>
          <w:b/>
          <w:sz w:val="24"/>
          <w:szCs w:val="24"/>
        </w:rPr>
        <w:t>2</w:t>
      </w:r>
      <w:r w:rsidR="009D6082" w:rsidRPr="00903549">
        <w:rPr>
          <w:rFonts w:ascii="Times New Roman" w:hAnsi="Times New Roman" w:cs="Times New Roman"/>
          <w:b/>
          <w:sz w:val="24"/>
          <w:szCs w:val="24"/>
        </w:rPr>
        <w:t>9</w:t>
      </w:r>
      <w:r w:rsidR="00F603CB" w:rsidRPr="00903549">
        <w:rPr>
          <w:rFonts w:ascii="Times New Roman" w:hAnsi="Times New Roman" w:cs="Times New Roman"/>
          <w:b/>
          <w:sz w:val="24"/>
          <w:szCs w:val="24"/>
        </w:rPr>
        <w:t>-3</w:t>
      </w:r>
      <w:r w:rsidR="00B21605" w:rsidRPr="00903549">
        <w:rPr>
          <w:rFonts w:ascii="Times New Roman" w:hAnsi="Times New Roman" w:cs="Times New Roman"/>
          <w:b/>
          <w:sz w:val="24"/>
          <w:szCs w:val="24"/>
        </w:rPr>
        <w:t>0</w:t>
      </w:r>
      <w:r w:rsidR="00D148FC" w:rsidRPr="00903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3CB" w:rsidRPr="00903549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0D5184" w:rsidRPr="00903549">
        <w:rPr>
          <w:rFonts w:ascii="Times New Roman" w:hAnsi="Times New Roman" w:cs="Times New Roman"/>
          <w:b/>
          <w:sz w:val="24"/>
          <w:szCs w:val="24"/>
        </w:rPr>
        <w:t>2024</w:t>
      </w:r>
      <w:r w:rsidR="00D148FC" w:rsidRPr="0090354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D5184" w:rsidRPr="00903549">
        <w:rPr>
          <w:rFonts w:ascii="Times New Roman" w:hAnsi="Times New Roman" w:cs="Times New Roman"/>
          <w:b/>
          <w:sz w:val="24"/>
          <w:szCs w:val="24"/>
        </w:rPr>
        <w:t>)</w:t>
      </w:r>
    </w:p>
    <w:p w:rsidR="00D148FC" w:rsidRPr="00903549" w:rsidRDefault="00D148FC" w:rsidP="00246B90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069" w:rsidRPr="00903549" w:rsidRDefault="00D148FC" w:rsidP="000D5184">
      <w:pPr>
        <w:pStyle w:val="a6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49">
        <w:rPr>
          <w:rFonts w:ascii="Times New Roman" w:hAnsi="Times New Roman" w:cs="Times New Roman"/>
          <w:b/>
          <w:sz w:val="24"/>
          <w:szCs w:val="24"/>
        </w:rPr>
        <w:t>Об</w:t>
      </w:r>
      <w:r w:rsidR="001A1069" w:rsidRPr="00903549">
        <w:rPr>
          <w:rFonts w:ascii="Times New Roman" w:hAnsi="Times New Roman" w:cs="Times New Roman"/>
          <w:b/>
          <w:sz w:val="24"/>
          <w:szCs w:val="24"/>
        </w:rPr>
        <w:t>щие положения</w:t>
      </w:r>
    </w:p>
    <w:p w:rsidR="00BC70E7" w:rsidRPr="00903549" w:rsidRDefault="00BC70E7" w:rsidP="00246B9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Организатор</w:t>
      </w:r>
      <w:r w:rsidR="005A2DBD">
        <w:rPr>
          <w:rFonts w:ascii="Times New Roman" w:hAnsi="Times New Roman" w:cs="Times New Roman"/>
          <w:sz w:val="24"/>
          <w:szCs w:val="24"/>
        </w:rPr>
        <w:t>ом</w:t>
      </w:r>
      <w:r w:rsidRPr="00903549">
        <w:rPr>
          <w:rFonts w:ascii="Times New Roman" w:hAnsi="Times New Roman" w:cs="Times New Roman"/>
          <w:sz w:val="24"/>
          <w:szCs w:val="24"/>
        </w:rPr>
        <w:t xml:space="preserve"> </w:t>
      </w:r>
      <w:r w:rsidR="0088610B" w:rsidRPr="009035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8610B" w:rsidRPr="00903549">
        <w:rPr>
          <w:rFonts w:ascii="Times New Roman" w:hAnsi="Times New Roman" w:cs="Times New Roman"/>
          <w:sz w:val="24"/>
          <w:szCs w:val="24"/>
        </w:rPr>
        <w:t xml:space="preserve"> </w:t>
      </w:r>
      <w:r w:rsidR="000C616A" w:rsidRPr="00903549">
        <w:rPr>
          <w:rFonts w:ascii="Times New Roman" w:hAnsi="Times New Roman" w:cs="Times New Roman"/>
          <w:sz w:val="24"/>
          <w:szCs w:val="24"/>
        </w:rPr>
        <w:t>Межрегионального</w:t>
      </w:r>
      <w:r w:rsidR="0088610B" w:rsidRPr="00903549">
        <w:rPr>
          <w:rFonts w:ascii="Times New Roman" w:hAnsi="Times New Roman" w:cs="Times New Roman"/>
          <w:sz w:val="24"/>
          <w:szCs w:val="24"/>
        </w:rPr>
        <w:t xml:space="preserve"> детско-юношеского </w:t>
      </w:r>
      <w:r w:rsidR="00256B78" w:rsidRPr="00903549">
        <w:rPr>
          <w:rFonts w:ascii="Times New Roman" w:hAnsi="Times New Roman" w:cs="Times New Roman"/>
          <w:sz w:val="24"/>
          <w:szCs w:val="24"/>
        </w:rPr>
        <w:t>фестиваля-</w:t>
      </w:r>
      <w:r w:rsidR="0088610B" w:rsidRPr="00903549">
        <w:rPr>
          <w:rFonts w:ascii="Times New Roman" w:hAnsi="Times New Roman" w:cs="Times New Roman"/>
          <w:sz w:val="24"/>
          <w:szCs w:val="24"/>
        </w:rPr>
        <w:t xml:space="preserve">конкурса народно-песенного искусства «Озорное колесо» </w:t>
      </w:r>
      <w:r w:rsidR="00CC4124" w:rsidRPr="00903549">
        <w:rPr>
          <w:rFonts w:ascii="Times New Roman" w:hAnsi="Times New Roman" w:cs="Times New Roman"/>
          <w:sz w:val="24"/>
          <w:szCs w:val="24"/>
        </w:rPr>
        <w:t>(</w:t>
      </w:r>
      <w:r w:rsidRPr="00903549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0D5184" w:rsidRPr="00903549">
        <w:rPr>
          <w:rFonts w:ascii="Times New Roman" w:hAnsi="Times New Roman" w:cs="Times New Roman"/>
          <w:sz w:val="24"/>
          <w:szCs w:val="24"/>
        </w:rPr>
        <w:t>К</w:t>
      </w:r>
      <w:r w:rsidR="00D148FC" w:rsidRPr="00903549">
        <w:rPr>
          <w:rFonts w:ascii="Times New Roman" w:hAnsi="Times New Roman" w:cs="Times New Roman"/>
          <w:sz w:val="24"/>
          <w:szCs w:val="24"/>
        </w:rPr>
        <w:t>онкурс</w:t>
      </w:r>
      <w:r w:rsidRPr="00903549">
        <w:rPr>
          <w:rFonts w:ascii="Times New Roman" w:hAnsi="Times New Roman" w:cs="Times New Roman"/>
          <w:sz w:val="24"/>
          <w:szCs w:val="24"/>
        </w:rPr>
        <w:t>) явля</w:t>
      </w:r>
      <w:r w:rsidR="00B21605" w:rsidRPr="00903549">
        <w:rPr>
          <w:rFonts w:ascii="Times New Roman" w:hAnsi="Times New Roman" w:cs="Times New Roman"/>
          <w:sz w:val="24"/>
          <w:szCs w:val="24"/>
        </w:rPr>
        <w:t>е</w:t>
      </w:r>
      <w:r w:rsidRPr="00903549">
        <w:rPr>
          <w:rFonts w:ascii="Times New Roman" w:hAnsi="Times New Roman" w:cs="Times New Roman"/>
          <w:sz w:val="24"/>
          <w:szCs w:val="24"/>
        </w:rPr>
        <w:t xml:space="preserve">тся </w:t>
      </w:r>
      <w:r w:rsidR="00B21605" w:rsidRPr="00903549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культуры Свердловской области «Уральский центр народного искусства имени Е.П.</w:t>
      </w:r>
      <w:r w:rsidR="00B21605" w:rsidRPr="009035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21605" w:rsidRPr="00903549">
        <w:rPr>
          <w:rFonts w:ascii="Times New Roman" w:hAnsi="Times New Roman" w:cs="Times New Roman"/>
          <w:sz w:val="24"/>
          <w:szCs w:val="24"/>
        </w:rPr>
        <w:t xml:space="preserve">Родыгина» (далее – Учреждение) при поддержке </w:t>
      </w:r>
      <w:r w:rsidR="00751CBD" w:rsidRPr="00903549">
        <w:rPr>
          <w:rFonts w:ascii="Times New Roman" w:hAnsi="Times New Roman" w:cs="Times New Roman"/>
          <w:sz w:val="24"/>
          <w:szCs w:val="24"/>
        </w:rPr>
        <w:t>Министерств</w:t>
      </w:r>
      <w:r w:rsidR="00B21605" w:rsidRPr="00903549">
        <w:rPr>
          <w:rFonts w:ascii="Times New Roman" w:hAnsi="Times New Roman" w:cs="Times New Roman"/>
          <w:sz w:val="24"/>
          <w:szCs w:val="24"/>
        </w:rPr>
        <w:t>а</w:t>
      </w:r>
      <w:r w:rsidR="00751CBD" w:rsidRPr="00903549">
        <w:rPr>
          <w:rFonts w:ascii="Times New Roman" w:hAnsi="Times New Roman" w:cs="Times New Roman"/>
          <w:sz w:val="24"/>
          <w:szCs w:val="24"/>
        </w:rPr>
        <w:t xml:space="preserve"> культуры Свердловской области</w:t>
      </w:r>
      <w:r w:rsidRPr="00903549">
        <w:rPr>
          <w:rFonts w:ascii="Times New Roman" w:hAnsi="Times New Roman" w:cs="Times New Roman"/>
          <w:sz w:val="24"/>
          <w:szCs w:val="24"/>
        </w:rPr>
        <w:t>.</w:t>
      </w:r>
      <w:r w:rsidR="001A1069" w:rsidRPr="00903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1C" w:rsidRPr="00903549" w:rsidRDefault="000D5184" w:rsidP="00246B9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К</w:t>
      </w:r>
      <w:r w:rsidR="00D148FC" w:rsidRPr="00903549">
        <w:rPr>
          <w:rFonts w:ascii="Times New Roman" w:hAnsi="Times New Roman" w:cs="Times New Roman"/>
          <w:sz w:val="24"/>
          <w:szCs w:val="24"/>
        </w:rPr>
        <w:t>онкурс</w:t>
      </w:r>
      <w:r w:rsidR="00BC70E7" w:rsidRPr="00903549">
        <w:rPr>
          <w:rFonts w:ascii="Times New Roman" w:hAnsi="Times New Roman" w:cs="Times New Roman"/>
          <w:sz w:val="24"/>
          <w:szCs w:val="24"/>
        </w:rPr>
        <w:t xml:space="preserve"> проводится на площадках </w:t>
      </w:r>
      <w:r w:rsidR="0088610B" w:rsidRPr="00903549">
        <w:rPr>
          <w:rFonts w:ascii="Times New Roman" w:hAnsi="Times New Roman" w:cs="Times New Roman"/>
          <w:sz w:val="24"/>
          <w:szCs w:val="24"/>
        </w:rPr>
        <w:t xml:space="preserve">Уральского центра народного искусства имени Е.П. Родыгина </w:t>
      </w:r>
      <w:r w:rsidR="001A1069" w:rsidRPr="0090354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F603CB" w:rsidRPr="00903549">
        <w:rPr>
          <w:rFonts w:ascii="Times New Roman" w:hAnsi="Times New Roman" w:cs="Times New Roman"/>
          <w:sz w:val="24"/>
          <w:szCs w:val="24"/>
        </w:rPr>
        <w:t>2</w:t>
      </w:r>
      <w:r w:rsidR="009D6082" w:rsidRPr="00903549">
        <w:rPr>
          <w:rFonts w:ascii="Times New Roman" w:hAnsi="Times New Roman" w:cs="Times New Roman"/>
          <w:sz w:val="24"/>
          <w:szCs w:val="24"/>
        </w:rPr>
        <w:t>9</w:t>
      </w:r>
      <w:r w:rsidR="00F603CB" w:rsidRPr="00903549">
        <w:rPr>
          <w:rFonts w:ascii="Times New Roman" w:hAnsi="Times New Roman" w:cs="Times New Roman"/>
          <w:sz w:val="24"/>
          <w:szCs w:val="24"/>
        </w:rPr>
        <w:t xml:space="preserve"> по 3</w:t>
      </w:r>
      <w:r w:rsidR="00B21605" w:rsidRPr="00903549">
        <w:rPr>
          <w:rFonts w:ascii="Times New Roman" w:hAnsi="Times New Roman" w:cs="Times New Roman"/>
          <w:sz w:val="24"/>
          <w:szCs w:val="24"/>
        </w:rPr>
        <w:t xml:space="preserve">0 </w:t>
      </w:r>
      <w:r w:rsidR="00F603CB" w:rsidRPr="00903549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903549">
        <w:rPr>
          <w:rFonts w:ascii="Times New Roman" w:hAnsi="Times New Roman" w:cs="Times New Roman"/>
          <w:sz w:val="24"/>
          <w:szCs w:val="24"/>
        </w:rPr>
        <w:t>2024</w:t>
      </w:r>
      <w:r w:rsidR="00D148FC" w:rsidRPr="0090354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56B78" w:rsidRPr="00903549" w:rsidRDefault="00256B78" w:rsidP="00246B9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Общее руководство фестивалем-конкурсом возлагается на организационный комитет, в состав которого входят представители Министерства культуры Свердловской области и Уральского центра народного искусства имени Е.П. Родыгина.</w:t>
      </w:r>
    </w:p>
    <w:p w:rsidR="000D5184" w:rsidRPr="00903549" w:rsidRDefault="000D5184" w:rsidP="000D518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1069" w:rsidRPr="00903549" w:rsidRDefault="00BC70E7" w:rsidP="000D518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49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D148FC" w:rsidRPr="00903549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8610B" w:rsidRPr="00903549" w:rsidRDefault="00AC561C" w:rsidP="00246B9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Цел</w:t>
      </w:r>
      <w:r w:rsidR="0088610B" w:rsidRPr="00903549">
        <w:rPr>
          <w:rFonts w:ascii="Times New Roman" w:hAnsi="Times New Roman" w:cs="Times New Roman"/>
          <w:sz w:val="24"/>
          <w:szCs w:val="24"/>
        </w:rPr>
        <w:t xml:space="preserve">ь конкурса – </w:t>
      </w:r>
      <w:r w:rsidR="00B21605" w:rsidRPr="00903549"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r w:rsidR="0088610B" w:rsidRPr="00903549">
        <w:rPr>
          <w:rFonts w:ascii="Times New Roman" w:hAnsi="Times New Roman" w:cs="Times New Roman"/>
          <w:sz w:val="24"/>
          <w:szCs w:val="24"/>
        </w:rPr>
        <w:t>сохранени</w:t>
      </w:r>
      <w:r w:rsidR="00B21605" w:rsidRPr="00903549">
        <w:rPr>
          <w:rFonts w:ascii="Times New Roman" w:hAnsi="Times New Roman" w:cs="Times New Roman"/>
          <w:sz w:val="24"/>
          <w:szCs w:val="24"/>
        </w:rPr>
        <w:t>ю</w:t>
      </w:r>
      <w:r w:rsidR="0088610B" w:rsidRPr="00903549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B21605" w:rsidRPr="00903549">
        <w:rPr>
          <w:rFonts w:ascii="Times New Roman" w:hAnsi="Times New Roman" w:cs="Times New Roman"/>
          <w:sz w:val="24"/>
          <w:szCs w:val="24"/>
        </w:rPr>
        <w:t>ю</w:t>
      </w:r>
      <w:r w:rsidR="0088610B" w:rsidRPr="00903549">
        <w:rPr>
          <w:rFonts w:ascii="Times New Roman" w:hAnsi="Times New Roman" w:cs="Times New Roman"/>
          <w:sz w:val="24"/>
          <w:szCs w:val="24"/>
        </w:rPr>
        <w:t xml:space="preserve"> лучших традиций народно-песенного исполнительского искусства.</w:t>
      </w:r>
    </w:p>
    <w:p w:rsidR="00BC70E7" w:rsidRPr="00903549" w:rsidRDefault="0088610B" w:rsidP="00246B9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З</w:t>
      </w:r>
      <w:r w:rsidR="00AC561C" w:rsidRPr="00903549">
        <w:rPr>
          <w:rFonts w:ascii="Times New Roman" w:hAnsi="Times New Roman" w:cs="Times New Roman"/>
          <w:sz w:val="24"/>
          <w:szCs w:val="24"/>
        </w:rPr>
        <w:t xml:space="preserve">адачами </w:t>
      </w:r>
      <w:r w:rsidR="00D148FC" w:rsidRPr="00903549">
        <w:rPr>
          <w:rFonts w:ascii="Times New Roman" w:hAnsi="Times New Roman" w:cs="Times New Roman"/>
          <w:sz w:val="24"/>
          <w:szCs w:val="24"/>
        </w:rPr>
        <w:t>конкурса</w:t>
      </w:r>
      <w:r w:rsidR="00AC561C" w:rsidRPr="0090354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8610B" w:rsidRPr="00903549" w:rsidRDefault="004B79DE" w:rsidP="004B79D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2.1.1.</w:t>
      </w:r>
      <w:r w:rsidR="00B21605" w:rsidRPr="00903549">
        <w:rPr>
          <w:rFonts w:ascii="Times New Roman" w:hAnsi="Times New Roman" w:cs="Times New Roman"/>
          <w:sz w:val="24"/>
          <w:szCs w:val="24"/>
        </w:rPr>
        <w:t xml:space="preserve"> </w:t>
      </w:r>
      <w:r w:rsidR="0088610B" w:rsidRPr="00903549">
        <w:rPr>
          <w:rFonts w:ascii="Times New Roman" w:hAnsi="Times New Roman" w:cs="Times New Roman"/>
          <w:sz w:val="24"/>
          <w:szCs w:val="24"/>
        </w:rPr>
        <w:t>выявление и поддержка талантливых детей и молодежи;</w:t>
      </w:r>
    </w:p>
    <w:p w:rsidR="009452DA" w:rsidRPr="00903549" w:rsidRDefault="004B79DE" w:rsidP="004B79D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2.1.2.</w:t>
      </w:r>
      <w:r w:rsidR="00B21605" w:rsidRPr="00903549">
        <w:rPr>
          <w:rFonts w:ascii="Times New Roman" w:hAnsi="Times New Roman" w:cs="Times New Roman"/>
          <w:sz w:val="24"/>
          <w:szCs w:val="24"/>
        </w:rPr>
        <w:t xml:space="preserve"> </w:t>
      </w:r>
      <w:r w:rsidR="009452DA" w:rsidRPr="00903549">
        <w:rPr>
          <w:rFonts w:ascii="Times New Roman" w:hAnsi="Times New Roman" w:cs="Times New Roman"/>
          <w:sz w:val="24"/>
          <w:szCs w:val="24"/>
        </w:rPr>
        <w:t xml:space="preserve">развитие традиций в </w:t>
      </w:r>
      <w:r w:rsidR="0088610B" w:rsidRPr="0090354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9452DA" w:rsidRPr="00903549">
        <w:rPr>
          <w:rFonts w:ascii="Times New Roman" w:hAnsi="Times New Roman" w:cs="Times New Roman"/>
          <w:sz w:val="24"/>
          <w:szCs w:val="24"/>
        </w:rPr>
        <w:t>народного исполнительского искусства;</w:t>
      </w:r>
    </w:p>
    <w:p w:rsidR="009452DA" w:rsidRPr="00903549" w:rsidRDefault="004B79DE" w:rsidP="00246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2.1.3.</w:t>
      </w:r>
      <w:r w:rsidR="00B21605" w:rsidRPr="00903549">
        <w:rPr>
          <w:rFonts w:ascii="Times New Roman" w:hAnsi="Times New Roman" w:cs="Times New Roman"/>
          <w:sz w:val="24"/>
          <w:szCs w:val="24"/>
        </w:rPr>
        <w:t xml:space="preserve"> </w:t>
      </w:r>
      <w:r w:rsidR="009452DA" w:rsidRPr="00903549">
        <w:rPr>
          <w:rFonts w:ascii="Times New Roman" w:hAnsi="Times New Roman" w:cs="Times New Roman"/>
          <w:sz w:val="24"/>
          <w:szCs w:val="24"/>
        </w:rPr>
        <w:t>повышение уровня художественной культуры творческих коллективов</w:t>
      </w:r>
      <w:r w:rsidR="0088610B" w:rsidRPr="00903549">
        <w:rPr>
          <w:rFonts w:ascii="Times New Roman" w:hAnsi="Times New Roman" w:cs="Times New Roman"/>
          <w:sz w:val="24"/>
          <w:szCs w:val="24"/>
        </w:rPr>
        <w:t xml:space="preserve"> и исполнителей</w:t>
      </w:r>
      <w:r w:rsidR="009452DA" w:rsidRPr="00903549">
        <w:rPr>
          <w:rFonts w:ascii="Times New Roman" w:hAnsi="Times New Roman" w:cs="Times New Roman"/>
          <w:sz w:val="24"/>
          <w:szCs w:val="24"/>
        </w:rPr>
        <w:t>;</w:t>
      </w:r>
    </w:p>
    <w:p w:rsidR="009452DA" w:rsidRPr="00903549" w:rsidRDefault="004B79DE" w:rsidP="00246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2.1.4.</w:t>
      </w:r>
      <w:r w:rsidR="00B21605" w:rsidRPr="00903549">
        <w:rPr>
          <w:rFonts w:ascii="Times New Roman" w:hAnsi="Times New Roman" w:cs="Times New Roman"/>
          <w:sz w:val="24"/>
          <w:szCs w:val="24"/>
        </w:rPr>
        <w:t xml:space="preserve"> </w:t>
      </w:r>
      <w:r w:rsidR="0088610B" w:rsidRPr="00903549">
        <w:rPr>
          <w:rFonts w:ascii="Times New Roman" w:hAnsi="Times New Roman" w:cs="Times New Roman"/>
          <w:sz w:val="24"/>
          <w:szCs w:val="24"/>
        </w:rPr>
        <w:t>развитие культурных связей между детскими и молодёжными хоровыми коллективами народного жанра;</w:t>
      </w:r>
    </w:p>
    <w:p w:rsidR="001A1069" w:rsidRPr="00903549" w:rsidRDefault="004B79DE" w:rsidP="00246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2.1.5.</w:t>
      </w:r>
      <w:r w:rsidR="00B21605" w:rsidRPr="00903549">
        <w:rPr>
          <w:rFonts w:ascii="Times New Roman" w:hAnsi="Times New Roman" w:cs="Times New Roman"/>
          <w:sz w:val="24"/>
          <w:szCs w:val="24"/>
        </w:rPr>
        <w:t xml:space="preserve"> </w:t>
      </w:r>
      <w:r w:rsidR="0088610B" w:rsidRPr="00903549">
        <w:rPr>
          <w:rFonts w:ascii="Times New Roman" w:hAnsi="Times New Roman" w:cs="Times New Roman"/>
          <w:sz w:val="24"/>
          <w:szCs w:val="24"/>
        </w:rPr>
        <w:t>обмен профессиональным опытом и повышение квалификации руководителей детских и юношеских коллективов.</w:t>
      </w:r>
    </w:p>
    <w:p w:rsidR="001A1069" w:rsidRPr="00903549" w:rsidRDefault="001A1069" w:rsidP="00E2362E">
      <w:pPr>
        <w:pStyle w:val="a3"/>
        <w:numPr>
          <w:ilvl w:val="0"/>
          <w:numId w:val="1"/>
        </w:numPr>
        <w:spacing w:before="24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49">
        <w:rPr>
          <w:rFonts w:ascii="Times New Roman" w:hAnsi="Times New Roman" w:cs="Times New Roman"/>
          <w:b/>
          <w:sz w:val="24"/>
          <w:szCs w:val="24"/>
        </w:rPr>
        <w:t xml:space="preserve">В программе </w:t>
      </w:r>
      <w:r w:rsidR="00D148FC" w:rsidRPr="00903549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E2362E" w:rsidRPr="00903549" w:rsidRDefault="004B79DE" w:rsidP="00E2362E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3.1.</w:t>
      </w:r>
      <w:r w:rsidR="00E2362E" w:rsidRPr="00903549">
        <w:rPr>
          <w:rFonts w:ascii="Times New Roman" w:hAnsi="Times New Roman" w:cs="Times New Roman"/>
          <w:sz w:val="24"/>
          <w:szCs w:val="24"/>
        </w:rPr>
        <w:t>В программе конкурса состоятся:</w:t>
      </w:r>
    </w:p>
    <w:p w:rsidR="0088610B" w:rsidRPr="00903549" w:rsidRDefault="004B79DE" w:rsidP="004B79DE">
      <w:pPr>
        <w:pStyle w:val="a3"/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3.1.1.</w:t>
      </w:r>
      <w:r w:rsidR="0088610B" w:rsidRPr="00903549">
        <w:rPr>
          <w:rFonts w:ascii="Times New Roman" w:hAnsi="Times New Roman" w:cs="Times New Roman"/>
          <w:sz w:val="24"/>
          <w:szCs w:val="24"/>
        </w:rPr>
        <w:t>конкурсные выступления в номинациях: солисты, ансамбли малых форм, ансамбли, хоры;</w:t>
      </w:r>
    </w:p>
    <w:p w:rsidR="009452DA" w:rsidRPr="00903549" w:rsidRDefault="004B79DE" w:rsidP="00246B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3.1.2.</w:t>
      </w:r>
      <w:r w:rsidR="009452DA" w:rsidRPr="00903549">
        <w:rPr>
          <w:rFonts w:ascii="Times New Roman" w:hAnsi="Times New Roman" w:cs="Times New Roman"/>
          <w:sz w:val="24"/>
          <w:szCs w:val="24"/>
        </w:rPr>
        <w:t>мастер-классы членов жюри;</w:t>
      </w:r>
    </w:p>
    <w:p w:rsidR="00D148FC" w:rsidRPr="00903549" w:rsidRDefault="004B79DE" w:rsidP="004B79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3.1.3.</w:t>
      </w:r>
      <w:r w:rsidR="009452DA" w:rsidRPr="00903549">
        <w:rPr>
          <w:rFonts w:ascii="Times New Roman" w:hAnsi="Times New Roman" w:cs="Times New Roman"/>
          <w:sz w:val="24"/>
          <w:szCs w:val="24"/>
        </w:rPr>
        <w:t xml:space="preserve">круглый стол по актуальным вопросам </w:t>
      </w:r>
      <w:r w:rsidR="000D5184" w:rsidRPr="00903549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9452DA" w:rsidRPr="00903549">
        <w:rPr>
          <w:rFonts w:ascii="Times New Roman" w:hAnsi="Times New Roman" w:cs="Times New Roman"/>
          <w:sz w:val="24"/>
          <w:szCs w:val="24"/>
        </w:rPr>
        <w:t>народно-песенного искусства</w:t>
      </w:r>
      <w:r w:rsidR="00D148FC" w:rsidRPr="00903549">
        <w:rPr>
          <w:sz w:val="24"/>
          <w:szCs w:val="24"/>
        </w:rPr>
        <w:t xml:space="preserve"> </w:t>
      </w:r>
      <w:r w:rsidR="00D148FC" w:rsidRPr="00903549">
        <w:rPr>
          <w:rFonts w:ascii="Times New Roman" w:hAnsi="Times New Roman" w:cs="Times New Roman"/>
          <w:sz w:val="24"/>
          <w:szCs w:val="24"/>
        </w:rPr>
        <w:t>и рекомендации по конкурсным выступлениям;</w:t>
      </w:r>
    </w:p>
    <w:p w:rsidR="000240A1" w:rsidRPr="00903549" w:rsidRDefault="00D148FC" w:rsidP="00246B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3.</w:t>
      </w:r>
      <w:r w:rsidR="000D1156" w:rsidRPr="00903549">
        <w:rPr>
          <w:rFonts w:ascii="Times New Roman" w:hAnsi="Times New Roman" w:cs="Times New Roman"/>
          <w:sz w:val="24"/>
          <w:szCs w:val="24"/>
        </w:rPr>
        <w:t>1.4</w:t>
      </w:r>
      <w:r w:rsidRPr="00903549">
        <w:rPr>
          <w:rFonts w:ascii="Times New Roman" w:hAnsi="Times New Roman" w:cs="Times New Roman"/>
          <w:sz w:val="24"/>
          <w:szCs w:val="24"/>
        </w:rPr>
        <w:t>.</w:t>
      </w:r>
      <w:r w:rsidR="000240A1" w:rsidRPr="00903549">
        <w:rPr>
          <w:sz w:val="24"/>
          <w:szCs w:val="24"/>
        </w:rPr>
        <w:tab/>
      </w:r>
      <w:r w:rsidR="000240A1" w:rsidRPr="00903549">
        <w:rPr>
          <w:rFonts w:ascii="Times New Roman" w:hAnsi="Times New Roman" w:cs="Times New Roman"/>
          <w:sz w:val="24"/>
          <w:szCs w:val="24"/>
        </w:rPr>
        <w:t>фестивальная программа конкурса</w:t>
      </w:r>
      <w:r w:rsidR="000240A1" w:rsidRPr="00903549">
        <w:rPr>
          <w:sz w:val="24"/>
          <w:szCs w:val="24"/>
        </w:rPr>
        <w:t xml:space="preserve"> </w:t>
      </w:r>
      <w:r w:rsidRPr="00903549">
        <w:rPr>
          <w:rFonts w:ascii="Times New Roman" w:hAnsi="Times New Roman" w:cs="Times New Roman"/>
          <w:sz w:val="24"/>
          <w:szCs w:val="24"/>
        </w:rPr>
        <w:t>на концертных площадках города Екатеринбурга и Свердловской области</w:t>
      </w:r>
      <w:r w:rsidR="000240A1" w:rsidRPr="00903549">
        <w:rPr>
          <w:rFonts w:ascii="Times New Roman" w:hAnsi="Times New Roman" w:cs="Times New Roman"/>
          <w:sz w:val="24"/>
          <w:szCs w:val="24"/>
        </w:rPr>
        <w:t>;</w:t>
      </w:r>
    </w:p>
    <w:p w:rsidR="001A1069" w:rsidRPr="00903549" w:rsidRDefault="000D1156" w:rsidP="00246B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3.1.5.</w:t>
      </w:r>
      <w:r w:rsidR="000240A1" w:rsidRPr="00903549">
        <w:rPr>
          <w:rFonts w:ascii="Times New Roman" w:hAnsi="Times New Roman" w:cs="Times New Roman"/>
          <w:sz w:val="24"/>
          <w:szCs w:val="24"/>
        </w:rPr>
        <w:t>Гала-концерт и церемония награждения лауреатов.</w:t>
      </w:r>
    </w:p>
    <w:p w:rsidR="001A1069" w:rsidRPr="00903549" w:rsidRDefault="00116A56" w:rsidP="00E2362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49">
        <w:rPr>
          <w:rFonts w:ascii="Times New Roman" w:hAnsi="Times New Roman" w:cs="Times New Roman"/>
          <w:b/>
          <w:sz w:val="24"/>
          <w:szCs w:val="24"/>
        </w:rPr>
        <w:t>Этапы</w:t>
      </w:r>
      <w:r w:rsidR="001A1069" w:rsidRPr="00903549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D148FC" w:rsidRPr="00903549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9452DA" w:rsidRPr="00903549" w:rsidRDefault="00D148FC" w:rsidP="00246B9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Фестиваль-конкурс</w:t>
      </w:r>
      <w:r w:rsidR="009452DA" w:rsidRPr="00903549">
        <w:rPr>
          <w:rFonts w:ascii="Times New Roman" w:hAnsi="Times New Roman" w:cs="Times New Roman"/>
          <w:sz w:val="24"/>
          <w:szCs w:val="24"/>
        </w:rPr>
        <w:t xml:space="preserve"> </w:t>
      </w:r>
      <w:r w:rsidR="00FC2B96" w:rsidRPr="00903549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0240A1" w:rsidRPr="00903549">
        <w:rPr>
          <w:rFonts w:ascii="Times New Roman" w:hAnsi="Times New Roman" w:cs="Times New Roman"/>
          <w:sz w:val="24"/>
          <w:szCs w:val="24"/>
        </w:rPr>
        <w:t>трех</w:t>
      </w:r>
      <w:r w:rsidR="009452DA" w:rsidRPr="00903549">
        <w:rPr>
          <w:rFonts w:ascii="Times New Roman" w:hAnsi="Times New Roman" w:cs="Times New Roman"/>
          <w:sz w:val="24"/>
          <w:szCs w:val="24"/>
        </w:rPr>
        <w:t xml:space="preserve"> этап</w:t>
      </w:r>
      <w:r w:rsidR="00FC2B96" w:rsidRPr="00903549">
        <w:rPr>
          <w:rFonts w:ascii="Times New Roman" w:hAnsi="Times New Roman" w:cs="Times New Roman"/>
          <w:sz w:val="24"/>
          <w:szCs w:val="24"/>
        </w:rPr>
        <w:t>ов</w:t>
      </w:r>
      <w:r w:rsidR="000D1156" w:rsidRPr="00903549">
        <w:rPr>
          <w:rFonts w:ascii="Times New Roman" w:hAnsi="Times New Roman" w:cs="Times New Roman"/>
          <w:sz w:val="24"/>
          <w:szCs w:val="24"/>
        </w:rPr>
        <w:t>.</w:t>
      </w:r>
    </w:p>
    <w:p w:rsidR="009452DA" w:rsidRPr="00903549" w:rsidRDefault="000D1156" w:rsidP="00246B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4.1.1.</w:t>
      </w:r>
      <w:r w:rsidR="00AC561C" w:rsidRPr="00903549">
        <w:rPr>
          <w:rFonts w:ascii="Times New Roman" w:hAnsi="Times New Roman" w:cs="Times New Roman"/>
          <w:sz w:val="24"/>
          <w:szCs w:val="24"/>
        </w:rPr>
        <w:t>О</w:t>
      </w:r>
      <w:r w:rsidR="00F7536F" w:rsidRPr="00903549">
        <w:rPr>
          <w:rFonts w:ascii="Times New Roman" w:hAnsi="Times New Roman" w:cs="Times New Roman"/>
          <w:sz w:val="24"/>
          <w:szCs w:val="24"/>
        </w:rPr>
        <w:t xml:space="preserve">рганизационный этап </w:t>
      </w:r>
      <w:r w:rsidR="00FC2B96" w:rsidRPr="00903549">
        <w:rPr>
          <w:rFonts w:ascii="Times New Roman" w:hAnsi="Times New Roman" w:cs="Times New Roman"/>
          <w:sz w:val="24"/>
          <w:szCs w:val="24"/>
        </w:rPr>
        <w:t xml:space="preserve">проходит в период </w:t>
      </w:r>
      <w:r w:rsidR="009452DA" w:rsidRPr="00903549">
        <w:rPr>
          <w:rFonts w:ascii="Times New Roman" w:hAnsi="Times New Roman" w:cs="Times New Roman"/>
          <w:sz w:val="24"/>
          <w:szCs w:val="24"/>
        </w:rPr>
        <w:t xml:space="preserve">до </w:t>
      </w:r>
      <w:r w:rsidR="005A2DBD">
        <w:rPr>
          <w:rFonts w:ascii="Times New Roman" w:hAnsi="Times New Roman" w:cs="Times New Roman"/>
          <w:sz w:val="24"/>
          <w:szCs w:val="24"/>
        </w:rPr>
        <w:t>20</w:t>
      </w:r>
      <w:r w:rsidR="00CC4124" w:rsidRPr="00903549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0D5184" w:rsidRPr="00903549">
        <w:rPr>
          <w:rFonts w:ascii="Times New Roman" w:hAnsi="Times New Roman" w:cs="Times New Roman"/>
          <w:sz w:val="24"/>
          <w:szCs w:val="24"/>
        </w:rPr>
        <w:t>2024</w:t>
      </w:r>
      <w:r w:rsidR="00CC4124" w:rsidRPr="009035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2B96" w:rsidRPr="00903549">
        <w:rPr>
          <w:rFonts w:ascii="Times New Roman" w:hAnsi="Times New Roman" w:cs="Times New Roman"/>
          <w:sz w:val="24"/>
          <w:szCs w:val="24"/>
        </w:rPr>
        <w:t xml:space="preserve"> и включает</w:t>
      </w:r>
      <w:r w:rsidR="009452DA" w:rsidRPr="00903549">
        <w:rPr>
          <w:rFonts w:ascii="Times New Roman" w:hAnsi="Times New Roman" w:cs="Times New Roman"/>
          <w:sz w:val="24"/>
          <w:szCs w:val="24"/>
        </w:rPr>
        <w:t xml:space="preserve"> приём заявок на участие в </w:t>
      </w:r>
      <w:r w:rsidR="00FC2B96" w:rsidRPr="00903549">
        <w:rPr>
          <w:rFonts w:ascii="Times New Roman" w:hAnsi="Times New Roman" w:cs="Times New Roman"/>
          <w:sz w:val="24"/>
          <w:szCs w:val="24"/>
        </w:rPr>
        <w:t>конкурсе</w:t>
      </w:r>
      <w:r w:rsidR="009452DA" w:rsidRPr="00903549">
        <w:rPr>
          <w:rFonts w:ascii="Times New Roman" w:hAnsi="Times New Roman" w:cs="Times New Roman"/>
          <w:sz w:val="24"/>
          <w:szCs w:val="24"/>
        </w:rPr>
        <w:t>, заключение договоров с участниками</w:t>
      </w:r>
      <w:r w:rsidR="000D5184" w:rsidRPr="00903549">
        <w:rPr>
          <w:rFonts w:ascii="Times New Roman" w:hAnsi="Times New Roman" w:cs="Times New Roman"/>
          <w:sz w:val="24"/>
          <w:szCs w:val="24"/>
        </w:rPr>
        <w:t xml:space="preserve"> по </w:t>
      </w:r>
      <w:r w:rsidR="000D5184" w:rsidRPr="00903549">
        <w:rPr>
          <w:rFonts w:ascii="Times New Roman" w:hAnsi="Times New Roman" w:cs="Times New Roman"/>
          <w:sz w:val="24"/>
          <w:szCs w:val="24"/>
        </w:rPr>
        <w:lastRenderedPageBreak/>
        <w:t>оплате регистрационного взноса</w:t>
      </w:r>
      <w:r w:rsidR="009452DA" w:rsidRPr="00903549">
        <w:rPr>
          <w:rFonts w:ascii="Times New Roman" w:hAnsi="Times New Roman" w:cs="Times New Roman"/>
          <w:sz w:val="24"/>
          <w:szCs w:val="24"/>
        </w:rPr>
        <w:t>, организаци</w:t>
      </w:r>
      <w:r w:rsidR="00FC2B96" w:rsidRPr="00903549">
        <w:rPr>
          <w:rFonts w:ascii="Times New Roman" w:hAnsi="Times New Roman" w:cs="Times New Roman"/>
          <w:sz w:val="24"/>
          <w:szCs w:val="24"/>
        </w:rPr>
        <w:t>ю</w:t>
      </w:r>
      <w:r w:rsidR="009452DA" w:rsidRPr="00903549">
        <w:rPr>
          <w:rFonts w:ascii="Times New Roman" w:hAnsi="Times New Roman" w:cs="Times New Roman"/>
          <w:sz w:val="24"/>
          <w:szCs w:val="24"/>
        </w:rPr>
        <w:t xml:space="preserve"> работы жюри конкурса, подготовк</w:t>
      </w:r>
      <w:r w:rsidR="00FC2B96" w:rsidRPr="00903549">
        <w:rPr>
          <w:rFonts w:ascii="Times New Roman" w:hAnsi="Times New Roman" w:cs="Times New Roman"/>
          <w:sz w:val="24"/>
          <w:szCs w:val="24"/>
        </w:rPr>
        <w:t>у</w:t>
      </w:r>
      <w:r w:rsidR="009452DA" w:rsidRPr="00903549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="00FC2B96" w:rsidRPr="00903549">
        <w:rPr>
          <w:rFonts w:ascii="Times New Roman" w:hAnsi="Times New Roman" w:cs="Times New Roman"/>
          <w:sz w:val="24"/>
          <w:szCs w:val="24"/>
        </w:rPr>
        <w:t>.</w:t>
      </w:r>
    </w:p>
    <w:p w:rsidR="000240A1" w:rsidRPr="00903549" w:rsidRDefault="000D1156" w:rsidP="00246B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4.1.2.</w:t>
      </w:r>
      <w:r w:rsidR="00AC561C" w:rsidRPr="00903549">
        <w:rPr>
          <w:rFonts w:ascii="Times New Roman" w:hAnsi="Times New Roman" w:cs="Times New Roman"/>
          <w:sz w:val="24"/>
          <w:szCs w:val="24"/>
        </w:rPr>
        <w:t xml:space="preserve">Основной этап </w:t>
      </w:r>
      <w:r w:rsidR="009452DA" w:rsidRPr="00903549">
        <w:rPr>
          <w:rFonts w:ascii="Times New Roman" w:hAnsi="Times New Roman" w:cs="Times New Roman"/>
          <w:sz w:val="24"/>
          <w:szCs w:val="24"/>
        </w:rPr>
        <w:t xml:space="preserve">проводится с </w:t>
      </w:r>
      <w:r w:rsidR="00F603CB" w:rsidRPr="00903549">
        <w:rPr>
          <w:rFonts w:ascii="Times New Roman" w:hAnsi="Times New Roman" w:cs="Times New Roman"/>
          <w:sz w:val="24"/>
          <w:szCs w:val="24"/>
        </w:rPr>
        <w:t>29 по 3</w:t>
      </w:r>
      <w:r w:rsidR="009D6082" w:rsidRPr="00903549">
        <w:rPr>
          <w:rFonts w:ascii="Times New Roman" w:hAnsi="Times New Roman" w:cs="Times New Roman"/>
          <w:sz w:val="24"/>
          <w:szCs w:val="24"/>
        </w:rPr>
        <w:t>0</w:t>
      </w:r>
      <w:r w:rsidR="00FC2B96" w:rsidRPr="00903549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AC561C" w:rsidRPr="00903549">
        <w:rPr>
          <w:rFonts w:ascii="Times New Roman" w:hAnsi="Times New Roman" w:cs="Times New Roman"/>
          <w:sz w:val="24"/>
          <w:szCs w:val="24"/>
        </w:rPr>
        <w:t xml:space="preserve"> </w:t>
      </w:r>
      <w:r w:rsidR="00F603CB" w:rsidRPr="00903549">
        <w:rPr>
          <w:rFonts w:ascii="Times New Roman" w:hAnsi="Times New Roman" w:cs="Times New Roman"/>
          <w:sz w:val="24"/>
          <w:szCs w:val="24"/>
        </w:rPr>
        <w:t>2</w:t>
      </w:r>
      <w:r w:rsidR="000D5184" w:rsidRPr="00903549">
        <w:rPr>
          <w:rFonts w:ascii="Times New Roman" w:hAnsi="Times New Roman" w:cs="Times New Roman"/>
          <w:sz w:val="24"/>
          <w:szCs w:val="24"/>
        </w:rPr>
        <w:t>024</w:t>
      </w:r>
      <w:r w:rsidR="00AC561C" w:rsidRPr="009035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2B96" w:rsidRPr="00903549">
        <w:rPr>
          <w:rFonts w:ascii="Times New Roman" w:hAnsi="Times New Roman" w:cs="Times New Roman"/>
          <w:sz w:val="24"/>
          <w:szCs w:val="24"/>
        </w:rPr>
        <w:t xml:space="preserve"> и включает</w:t>
      </w:r>
      <w:r w:rsidR="009452DA" w:rsidRPr="00903549">
        <w:rPr>
          <w:rFonts w:ascii="Times New Roman" w:hAnsi="Times New Roman" w:cs="Times New Roman"/>
          <w:sz w:val="24"/>
          <w:szCs w:val="24"/>
        </w:rPr>
        <w:t xml:space="preserve"> очное выступление участников </w:t>
      </w:r>
      <w:r w:rsidR="00F7536F" w:rsidRPr="00903549">
        <w:rPr>
          <w:rFonts w:ascii="Times New Roman" w:hAnsi="Times New Roman" w:cs="Times New Roman"/>
          <w:sz w:val="24"/>
          <w:szCs w:val="24"/>
        </w:rPr>
        <w:t xml:space="preserve">в конкурсной программе, </w:t>
      </w:r>
      <w:r w:rsidR="009452DA" w:rsidRPr="00903549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116A56" w:rsidRPr="00903549">
        <w:rPr>
          <w:rFonts w:ascii="Times New Roman" w:hAnsi="Times New Roman" w:cs="Times New Roman"/>
          <w:sz w:val="24"/>
          <w:szCs w:val="24"/>
        </w:rPr>
        <w:t xml:space="preserve">руководителей коллективов </w:t>
      </w:r>
      <w:r w:rsidR="009452DA" w:rsidRPr="00903549">
        <w:rPr>
          <w:rFonts w:ascii="Times New Roman" w:hAnsi="Times New Roman" w:cs="Times New Roman"/>
          <w:sz w:val="24"/>
          <w:szCs w:val="24"/>
        </w:rPr>
        <w:t>в методических мероприятиях</w:t>
      </w:r>
      <w:r w:rsidR="00F7536F" w:rsidRPr="00903549">
        <w:rPr>
          <w:rFonts w:ascii="Times New Roman" w:hAnsi="Times New Roman" w:cs="Times New Roman"/>
          <w:sz w:val="24"/>
          <w:szCs w:val="24"/>
        </w:rPr>
        <w:t xml:space="preserve"> </w:t>
      </w:r>
      <w:r w:rsidR="00116A56" w:rsidRPr="00903549">
        <w:rPr>
          <w:rFonts w:ascii="Times New Roman" w:hAnsi="Times New Roman" w:cs="Times New Roman"/>
          <w:sz w:val="24"/>
          <w:szCs w:val="24"/>
        </w:rPr>
        <w:t>(мастер-классы, круглый стол)</w:t>
      </w:r>
      <w:r w:rsidR="000240A1" w:rsidRPr="00903549">
        <w:rPr>
          <w:rFonts w:ascii="Times New Roman" w:hAnsi="Times New Roman" w:cs="Times New Roman"/>
          <w:sz w:val="24"/>
          <w:szCs w:val="24"/>
        </w:rPr>
        <w:t>.</w:t>
      </w:r>
    </w:p>
    <w:p w:rsidR="009452DA" w:rsidRPr="00903549" w:rsidRDefault="000D1156" w:rsidP="00246B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4.1.3.</w:t>
      </w:r>
      <w:r w:rsidR="000240A1" w:rsidRPr="00903549">
        <w:rPr>
          <w:rFonts w:ascii="Times New Roman" w:hAnsi="Times New Roman" w:cs="Times New Roman"/>
          <w:sz w:val="24"/>
          <w:szCs w:val="24"/>
        </w:rPr>
        <w:t>Заключительный этап</w:t>
      </w:r>
      <w:r w:rsidR="000D5184" w:rsidRPr="00903549">
        <w:rPr>
          <w:rFonts w:ascii="Times New Roman" w:hAnsi="Times New Roman" w:cs="Times New Roman"/>
          <w:sz w:val="24"/>
          <w:szCs w:val="24"/>
        </w:rPr>
        <w:t xml:space="preserve"> –</w:t>
      </w:r>
      <w:r w:rsidR="00FC2B96" w:rsidRPr="00903549">
        <w:rPr>
          <w:rFonts w:ascii="Times New Roman" w:hAnsi="Times New Roman" w:cs="Times New Roman"/>
          <w:sz w:val="24"/>
          <w:szCs w:val="24"/>
        </w:rPr>
        <w:t xml:space="preserve"> Гала-концерт </w:t>
      </w:r>
      <w:r w:rsidR="00C97BD5" w:rsidRPr="00903549">
        <w:rPr>
          <w:rFonts w:ascii="Times New Roman" w:hAnsi="Times New Roman" w:cs="Times New Roman"/>
          <w:sz w:val="24"/>
          <w:szCs w:val="24"/>
        </w:rPr>
        <w:t xml:space="preserve">и церемонии награждения </w:t>
      </w:r>
      <w:r w:rsidR="000D5184" w:rsidRPr="00903549">
        <w:rPr>
          <w:rFonts w:ascii="Times New Roman" w:hAnsi="Times New Roman" w:cs="Times New Roman"/>
          <w:sz w:val="24"/>
          <w:szCs w:val="24"/>
        </w:rPr>
        <w:t>(</w:t>
      </w:r>
      <w:r w:rsidR="009D6082" w:rsidRPr="00903549">
        <w:rPr>
          <w:rFonts w:ascii="Times New Roman" w:hAnsi="Times New Roman" w:cs="Times New Roman"/>
          <w:sz w:val="24"/>
          <w:szCs w:val="24"/>
        </w:rPr>
        <w:t>30</w:t>
      </w:r>
      <w:r w:rsidR="00F603CB" w:rsidRPr="00903549">
        <w:rPr>
          <w:rFonts w:ascii="Times New Roman" w:hAnsi="Times New Roman" w:cs="Times New Roman"/>
          <w:sz w:val="24"/>
          <w:szCs w:val="24"/>
        </w:rPr>
        <w:t> марта</w:t>
      </w:r>
      <w:r w:rsidR="00C97BD5" w:rsidRPr="00903549">
        <w:rPr>
          <w:rFonts w:ascii="Times New Roman" w:hAnsi="Times New Roman" w:cs="Times New Roman"/>
          <w:sz w:val="24"/>
          <w:szCs w:val="24"/>
        </w:rPr>
        <w:t xml:space="preserve"> </w:t>
      </w:r>
      <w:r w:rsidR="000D5184" w:rsidRPr="00903549">
        <w:rPr>
          <w:rFonts w:ascii="Times New Roman" w:hAnsi="Times New Roman" w:cs="Times New Roman"/>
          <w:sz w:val="24"/>
          <w:szCs w:val="24"/>
        </w:rPr>
        <w:t>2024</w:t>
      </w:r>
      <w:r w:rsidR="00C97BD5" w:rsidRPr="009035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5184" w:rsidRPr="00903549">
        <w:rPr>
          <w:rFonts w:ascii="Times New Roman" w:hAnsi="Times New Roman" w:cs="Times New Roman"/>
          <w:sz w:val="24"/>
          <w:szCs w:val="24"/>
        </w:rPr>
        <w:t>)</w:t>
      </w:r>
      <w:r w:rsidR="00C97BD5" w:rsidRPr="00903549">
        <w:rPr>
          <w:rFonts w:ascii="Times New Roman" w:hAnsi="Times New Roman" w:cs="Times New Roman"/>
          <w:sz w:val="24"/>
          <w:szCs w:val="24"/>
        </w:rPr>
        <w:t>.</w:t>
      </w:r>
    </w:p>
    <w:p w:rsidR="009452DA" w:rsidRPr="00903549" w:rsidRDefault="009452DA" w:rsidP="00E2362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49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8F6F93" w:rsidRPr="00903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8FC" w:rsidRPr="00903549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C2B96" w:rsidRPr="00903549" w:rsidRDefault="00C97BD5" w:rsidP="00246B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5.1.</w:t>
      </w:r>
      <w:r w:rsidRPr="00903549">
        <w:rPr>
          <w:rFonts w:ascii="Times New Roman" w:hAnsi="Times New Roman" w:cs="Times New Roman"/>
          <w:sz w:val="24"/>
          <w:szCs w:val="24"/>
        </w:rPr>
        <w:tab/>
      </w:r>
      <w:r w:rsidR="00FC2B96" w:rsidRPr="00903549">
        <w:rPr>
          <w:rFonts w:ascii="Times New Roman" w:hAnsi="Times New Roman" w:cs="Times New Roman"/>
          <w:sz w:val="24"/>
          <w:szCs w:val="24"/>
        </w:rPr>
        <w:t xml:space="preserve">Для участия в конкурсе приглашаются детские </w:t>
      </w:r>
      <w:r w:rsidRPr="00903549">
        <w:rPr>
          <w:rFonts w:ascii="Times New Roman" w:hAnsi="Times New Roman" w:cs="Times New Roman"/>
          <w:sz w:val="24"/>
          <w:szCs w:val="24"/>
        </w:rPr>
        <w:t xml:space="preserve">и юношеские </w:t>
      </w:r>
      <w:r w:rsidR="00FC2B96" w:rsidRPr="00903549">
        <w:rPr>
          <w:rFonts w:ascii="Times New Roman" w:hAnsi="Times New Roman" w:cs="Times New Roman"/>
          <w:sz w:val="24"/>
          <w:szCs w:val="24"/>
        </w:rPr>
        <w:t>фольклорные, вокальные коллективы и отдельные исполнители в возрасте от 7 до 18 лет из регионов России</w:t>
      </w:r>
      <w:r w:rsidR="005A2DBD">
        <w:rPr>
          <w:rFonts w:ascii="Times New Roman" w:hAnsi="Times New Roman" w:cs="Times New Roman"/>
          <w:sz w:val="24"/>
          <w:szCs w:val="24"/>
        </w:rPr>
        <w:t xml:space="preserve"> и</w:t>
      </w:r>
      <w:r w:rsidR="00FC2B96" w:rsidRPr="00903549">
        <w:rPr>
          <w:rFonts w:ascii="Times New Roman" w:hAnsi="Times New Roman" w:cs="Times New Roman"/>
          <w:sz w:val="24"/>
          <w:szCs w:val="24"/>
        </w:rPr>
        <w:t xml:space="preserve"> стран ближнего зарубежья, представляющие этнокультурные традиции различных территорий.</w:t>
      </w:r>
    </w:p>
    <w:p w:rsidR="00FC2B96" w:rsidRPr="00903549" w:rsidRDefault="00C97BD5" w:rsidP="00B2160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5.2.</w:t>
      </w:r>
      <w:r w:rsidRPr="00903549">
        <w:rPr>
          <w:rFonts w:ascii="Times New Roman" w:hAnsi="Times New Roman" w:cs="Times New Roman"/>
          <w:sz w:val="24"/>
          <w:szCs w:val="24"/>
        </w:rPr>
        <w:tab/>
      </w:r>
      <w:r w:rsidR="008F6F93" w:rsidRPr="00903549">
        <w:rPr>
          <w:rFonts w:ascii="Times New Roman" w:hAnsi="Times New Roman" w:cs="Times New Roman"/>
          <w:sz w:val="24"/>
          <w:szCs w:val="24"/>
        </w:rPr>
        <w:t>К</w:t>
      </w:r>
      <w:r w:rsidR="009452DA" w:rsidRPr="00903549">
        <w:rPr>
          <w:rFonts w:ascii="Times New Roman" w:hAnsi="Times New Roman" w:cs="Times New Roman"/>
          <w:sz w:val="24"/>
          <w:szCs w:val="24"/>
        </w:rPr>
        <w:t>онкурс</w:t>
      </w:r>
      <w:r w:rsidR="004B2CCF" w:rsidRPr="00903549">
        <w:rPr>
          <w:rFonts w:ascii="Times New Roman" w:hAnsi="Times New Roman" w:cs="Times New Roman"/>
          <w:sz w:val="24"/>
          <w:szCs w:val="24"/>
        </w:rPr>
        <w:t xml:space="preserve">ные прослушивания </w:t>
      </w:r>
      <w:r w:rsidR="009452DA" w:rsidRPr="00903549">
        <w:rPr>
          <w:rFonts w:ascii="Times New Roman" w:hAnsi="Times New Roman" w:cs="Times New Roman"/>
          <w:sz w:val="24"/>
          <w:szCs w:val="24"/>
        </w:rPr>
        <w:t>провод</w:t>
      </w:r>
      <w:r w:rsidR="004B2CCF" w:rsidRPr="00903549">
        <w:rPr>
          <w:rFonts w:ascii="Times New Roman" w:hAnsi="Times New Roman" w:cs="Times New Roman"/>
          <w:sz w:val="24"/>
          <w:szCs w:val="24"/>
        </w:rPr>
        <w:t>я</w:t>
      </w:r>
      <w:r w:rsidR="009452DA" w:rsidRPr="00903549">
        <w:rPr>
          <w:rFonts w:ascii="Times New Roman" w:hAnsi="Times New Roman" w:cs="Times New Roman"/>
          <w:sz w:val="24"/>
          <w:szCs w:val="24"/>
        </w:rPr>
        <w:t>тся</w:t>
      </w:r>
      <w:r w:rsidR="00CC4124" w:rsidRPr="00903549">
        <w:rPr>
          <w:rFonts w:ascii="Times New Roman" w:hAnsi="Times New Roman" w:cs="Times New Roman"/>
          <w:sz w:val="24"/>
          <w:szCs w:val="24"/>
        </w:rPr>
        <w:t xml:space="preserve"> </w:t>
      </w:r>
      <w:r w:rsidR="00FC2B96" w:rsidRPr="00903549">
        <w:rPr>
          <w:rFonts w:ascii="Times New Roman" w:hAnsi="Times New Roman" w:cs="Times New Roman"/>
          <w:sz w:val="24"/>
          <w:szCs w:val="24"/>
        </w:rPr>
        <w:t>по направлению «</w:t>
      </w:r>
      <w:r w:rsidR="00FC2B96" w:rsidRPr="00903549">
        <w:rPr>
          <w:rFonts w:ascii="Times New Roman" w:hAnsi="Times New Roman" w:cs="Times New Roman"/>
          <w:b/>
          <w:sz w:val="24"/>
          <w:szCs w:val="24"/>
        </w:rPr>
        <w:t xml:space="preserve">Народное и фольклорное пение» в следующих номинациях: </w:t>
      </w:r>
    </w:p>
    <w:p w:rsidR="00FC2B96" w:rsidRPr="00903549" w:rsidRDefault="00FC2B96" w:rsidP="00B2160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 xml:space="preserve">- соло; </w:t>
      </w:r>
    </w:p>
    <w:p w:rsidR="00FC2B96" w:rsidRPr="00903549" w:rsidRDefault="00FC2B96" w:rsidP="00B2160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 xml:space="preserve">- ансамбль малых форм (дуэт, трио, квартет, квинтет); </w:t>
      </w:r>
    </w:p>
    <w:p w:rsidR="00FC2B96" w:rsidRPr="00903549" w:rsidRDefault="00FC2B96" w:rsidP="00B2160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 xml:space="preserve">- ансамбль (от 6 человек); </w:t>
      </w:r>
    </w:p>
    <w:p w:rsidR="00FC2B96" w:rsidRPr="00903549" w:rsidRDefault="00FC2B96" w:rsidP="00B2160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- хор (от 16 человек).</w:t>
      </w:r>
    </w:p>
    <w:p w:rsidR="00FC2B96" w:rsidRPr="00903549" w:rsidRDefault="00C97BD5" w:rsidP="00246B9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5.3.</w:t>
      </w:r>
      <w:r w:rsidRPr="00903549">
        <w:rPr>
          <w:rFonts w:ascii="Times New Roman" w:hAnsi="Times New Roman" w:cs="Times New Roman"/>
          <w:sz w:val="24"/>
          <w:szCs w:val="24"/>
        </w:rPr>
        <w:tab/>
      </w:r>
      <w:r w:rsidR="00FC2B96" w:rsidRPr="00903549">
        <w:rPr>
          <w:rFonts w:ascii="Times New Roman" w:hAnsi="Times New Roman" w:cs="Times New Roman"/>
          <w:sz w:val="24"/>
          <w:szCs w:val="24"/>
        </w:rPr>
        <w:t xml:space="preserve">Конкурсные прослушивания проводятся </w:t>
      </w:r>
      <w:r w:rsidR="00FC2B96" w:rsidRPr="00903549">
        <w:rPr>
          <w:rFonts w:ascii="Times New Roman" w:hAnsi="Times New Roman" w:cs="Times New Roman"/>
          <w:b/>
          <w:sz w:val="24"/>
          <w:szCs w:val="24"/>
        </w:rPr>
        <w:t>в следующих возрастных категориях:</w:t>
      </w:r>
    </w:p>
    <w:p w:rsidR="00FC2B96" w:rsidRPr="00903549" w:rsidRDefault="00FC2B96" w:rsidP="00B2160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- младшая</w:t>
      </w:r>
      <w:r w:rsidR="000D5184" w:rsidRPr="00903549">
        <w:rPr>
          <w:rFonts w:ascii="Times New Roman" w:hAnsi="Times New Roman" w:cs="Times New Roman"/>
          <w:sz w:val="24"/>
          <w:szCs w:val="24"/>
        </w:rPr>
        <w:t xml:space="preserve"> группа</w:t>
      </w:r>
      <w:r w:rsidRPr="00903549">
        <w:rPr>
          <w:rFonts w:ascii="Times New Roman" w:hAnsi="Times New Roman" w:cs="Times New Roman"/>
          <w:sz w:val="24"/>
          <w:szCs w:val="24"/>
        </w:rPr>
        <w:t xml:space="preserve"> </w:t>
      </w:r>
      <w:r w:rsidR="000D5184" w:rsidRPr="00903549">
        <w:rPr>
          <w:rFonts w:ascii="Times New Roman" w:hAnsi="Times New Roman" w:cs="Times New Roman"/>
          <w:sz w:val="24"/>
          <w:szCs w:val="24"/>
        </w:rPr>
        <w:t>–</w:t>
      </w:r>
      <w:r w:rsidRPr="00903549">
        <w:rPr>
          <w:rFonts w:ascii="Times New Roman" w:hAnsi="Times New Roman" w:cs="Times New Roman"/>
          <w:sz w:val="24"/>
          <w:szCs w:val="24"/>
        </w:rPr>
        <w:t xml:space="preserve"> </w:t>
      </w:r>
      <w:r w:rsidR="000D5184" w:rsidRPr="00903549">
        <w:rPr>
          <w:rFonts w:ascii="Times New Roman" w:hAnsi="Times New Roman" w:cs="Times New Roman"/>
          <w:sz w:val="24"/>
          <w:szCs w:val="24"/>
        </w:rPr>
        <w:t xml:space="preserve">дети, в возрасте с 7 </w:t>
      </w:r>
      <w:r w:rsidRPr="00903549">
        <w:rPr>
          <w:rFonts w:ascii="Times New Roman" w:hAnsi="Times New Roman" w:cs="Times New Roman"/>
          <w:sz w:val="24"/>
          <w:szCs w:val="24"/>
        </w:rPr>
        <w:t>до 12 лет;</w:t>
      </w:r>
    </w:p>
    <w:p w:rsidR="00FC2B96" w:rsidRPr="00903549" w:rsidRDefault="00FC2B96" w:rsidP="00B2160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 xml:space="preserve">- старшая </w:t>
      </w:r>
      <w:r w:rsidR="000D5184" w:rsidRPr="00903549">
        <w:rPr>
          <w:rFonts w:ascii="Times New Roman" w:hAnsi="Times New Roman" w:cs="Times New Roman"/>
          <w:sz w:val="24"/>
          <w:szCs w:val="24"/>
        </w:rPr>
        <w:t xml:space="preserve">группа – дети в возрасте с 13 до </w:t>
      </w:r>
      <w:r w:rsidRPr="00903549">
        <w:rPr>
          <w:rFonts w:ascii="Times New Roman" w:hAnsi="Times New Roman" w:cs="Times New Roman"/>
          <w:sz w:val="24"/>
          <w:szCs w:val="24"/>
        </w:rPr>
        <w:t>18 лет;</w:t>
      </w:r>
    </w:p>
    <w:p w:rsidR="00FC2B96" w:rsidRPr="00903549" w:rsidRDefault="00FC2B96" w:rsidP="00B2160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- смешанная возрастная группа.</w:t>
      </w:r>
    </w:p>
    <w:p w:rsidR="00FC2B96" w:rsidRPr="00903549" w:rsidRDefault="00FC2B96" w:rsidP="00246B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 xml:space="preserve">В каждой категории </w:t>
      </w:r>
      <w:r w:rsidR="000D5184" w:rsidRPr="00903549">
        <w:rPr>
          <w:rFonts w:ascii="Times New Roman" w:hAnsi="Times New Roman" w:cs="Times New Roman"/>
          <w:sz w:val="24"/>
          <w:szCs w:val="24"/>
        </w:rPr>
        <w:t>допускается</w:t>
      </w:r>
      <w:r w:rsidRPr="00903549">
        <w:rPr>
          <w:rFonts w:ascii="Times New Roman" w:hAnsi="Times New Roman" w:cs="Times New Roman"/>
          <w:sz w:val="24"/>
          <w:szCs w:val="24"/>
        </w:rPr>
        <w:t xml:space="preserve"> до 30% участников из другой возрастной группы. </w:t>
      </w:r>
    </w:p>
    <w:p w:rsidR="001A1069" w:rsidRPr="00903549" w:rsidRDefault="00FC2B96" w:rsidP="00E23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49">
        <w:rPr>
          <w:rFonts w:ascii="Times New Roman" w:hAnsi="Times New Roman" w:cs="Times New Roman"/>
          <w:b/>
          <w:sz w:val="24"/>
          <w:szCs w:val="24"/>
        </w:rPr>
        <w:t>6</w:t>
      </w:r>
      <w:r w:rsidRPr="00903549">
        <w:rPr>
          <w:rFonts w:ascii="Times New Roman" w:hAnsi="Times New Roman" w:cs="Times New Roman"/>
          <w:sz w:val="24"/>
          <w:szCs w:val="24"/>
        </w:rPr>
        <w:t>.</w:t>
      </w:r>
      <w:r w:rsidRPr="00903549">
        <w:rPr>
          <w:rFonts w:ascii="Times New Roman" w:hAnsi="Times New Roman" w:cs="Times New Roman"/>
          <w:sz w:val="24"/>
          <w:szCs w:val="24"/>
        </w:rPr>
        <w:tab/>
      </w:r>
      <w:r w:rsidR="001A1069" w:rsidRPr="00903549">
        <w:rPr>
          <w:rFonts w:ascii="Times New Roman" w:hAnsi="Times New Roman" w:cs="Times New Roman"/>
          <w:b/>
          <w:sz w:val="24"/>
          <w:szCs w:val="24"/>
        </w:rPr>
        <w:t>Регламент выступления</w:t>
      </w:r>
    </w:p>
    <w:p w:rsidR="00EF6562" w:rsidRPr="00903549" w:rsidRDefault="00EF6562" w:rsidP="00246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6.1.</w:t>
      </w:r>
      <w:r w:rsidRPr="00903549">
        <w:rPr>
          <w:rFonts w:ascii="Times New Roman" w:hAnsi="Times New Roman" w:cs="Times New Roman"/>
          <w:sz w:val="24"/>
          <w:szCs w:val="24"/>
        </w:rPr>
        <w:tab/>
      </w:r>
      <w:r w:rsidR="00F83E59" w:rsidRPr="00903549">
        <w:rPr>
          <w:rFonts w:ascii="Times New Roman" w:hAnsi="Times New Roman" w:cs="Times New Roman"/>
          <w:sz w:val="24"/>
          <w:szCs w:val="24"/>
        </w:rPr>
        <w:t xml:space="preserve">Участники каждой номинации представляют </w:t>
      </w:r>
      <w:r w:rsidRPr="00903549">
        <w:rPr>
          <w:rFonts w:ascii="Times New Roman" w:hAnsi="Times New Roman" w:cs="Times New Roman"/>
          <w:sz w:val="24"/>
          <w:szCs w:val="24"/>
        </w:rPr>
        <w:t>2-х</w:t>
      </w:r>
      <w:r w:rsidR="000D5184" w:rsidRPr="00903549">
        <w:rPr>
          <w:rFonts w:ascii="Times New Roman" w:hAnsi="Times New Roman" w:cs="Times New Roman"/>
          <w:sz w:val="24"/>
          <w:szCs w:val="24"/>
        </w:rPr>
        <w:t xml:space="preserve"> </w:t>
      </w:r>
      <w:r w:rsidRPr="00903549">
        <w:rPr>
          <w:rFonts w:ascii="Times New Roman" w:hAnsi="Times New Roman" w:cs="Times New Roman"/>
          <w:sz w:val="24"/>
          <w:szCs w:val="24"/>
        </w:rPr>
        <w:t>разнохарактерных произведени</w:t>
      </w:r>
      <w:r w:rsidR="005A2DBD">
        <w:rPr>
          <w:rFonts w:ascii="Times New Roman" w:hAnsi="Times New Roman" w:cs="Times New Roman"/>
          <w:sz w:val="24"/>
          <w:szCs w:val="24"/>
        </w:rPr>
        <w:t>я</w:t>
      </w:r>
      <w:r w:rsidRPr="00903549">
        <w:rPr>
          <w:rFonts w:ascii="Times New Roman" w:hAnsi="Times New Roman" w:cs="Times New Roman"/>
          <w:sz w:val="24"/>
          <w:szCs w:val="24"/>
        </w:rPr>
        <w:t>, одно из которых исполняется a cappella. Общая продолжительность выступления не должна превышать 10 минут</w:t>
      </w:r>
      <w:r w:rsidR="00C97BD5" w:rsidRPr="00903549">
        <w:rPr>
          <w:rFonts w:ascii="Times New Roman" w:hAnsi="Times New Roman" w:cs="Times New Roman"/>
          <w:sz w:val="24"/>
          <w:szCs w:val="24"/>
        </w:rPr>
        <w:t>, включая выход и уход со сцены</w:t>
      </w:r>
      <w:r w:rsidRPr="00903549">
        <w:rPr>
          <w:rFonts w:ascii="Times New Roman" w:hAnsi="Times New Roman" w:cs="Times New Roman"/>
          <w:sz w:val="24"/>
          <w:szCs w:val="24"/>
        </w:rPr>
        <w:t>.</w:t>
      </w:r>
    </w:p>
    <w:p w:rsidR="00EF6562" w:rsidRPr="00903549" w:rsidRDefault="00EF6562" w:rsidP="00246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6.2.</w:t>
      </w:r>
      <w:r w:rsidRPr="00903549">
        <w:rPr>
          <w:rFonts w:ascii="Times New Roman" w:hAnsi="Times New Roman" w:cs="Times New Roman"/>
          <w:sz w:val="24"/>
          <w:szCs w:val="24"/>
        </w:rPr>
        <w:tab/>
        <w:t>Порядок исполнения номеров конкурсной программы определяется коллективом самостоятельно и указывается в заявке по порядку номеров. Внесение изменений в конкурсную программу допускается до 15</w:t>
      </w:r>
      <w:r w:rsidR="000D5184" w:rsidRPr="00903549">
        <w:rPr>
          <w:rFonts w:ascii="Times New Roman" w:hAnsi="Times New Roman" w:cs="Times New Roman"/>
          <w:sz w:val="24"/>
          <w:szCs w:val="24"/>
        </w:rPr>
        <w:t xml:space="preserve"> марта 2024</w:t>
      </w:r>
      <w:r w:rsidR="00C97BD5" w:rsidRPr="00903549">
        <w:rPr>
          <w:rFonts w:ascii="Times New Roman" w:hAnsi="Times New Roman" w:cs="Times New Roman"/>
          <w:sz w:val="24"/>
          <w:szCs w:val="24"/>
        </w:rPr>
        <w:t xml:space="preserve"> </w:t>
      </w:r>
      <w:r w:rsidR="000D5184" w:rsidRPr="00903549">
        <w:rPr>
          <w:rFonts w:ascii="Times New Roman" w:hAnsi="Times New Roman" w:cs="Times New Roman"/>
          <w:sz w:val="24"/>
          <w:szCs w:val="24"/>
        </w:rPr>
        <w:t xml:space="preserve">года </w:t>
      </w:r>
      <w:r w:rsidR="00C97BD5" w:rsidRPr="00903549">
        <w:rPr>
          <w:rFonts w:ascii="Times New Roman" w:hAnsi="Times New Roman" w:cs="Times New Roman"/>
          <w:sz w:val="24"/>
          <w:szCs w:val="24"/>
        </w:rPr>
        <w:t>включительно</w:t>
      </w:r>
      <w:r w:rsidRPr="00903549">
        <w:rPr>
          <w:rFonts w:ascii="Times New Roman" w:hAnsi="Times New Roman" w:cs="Times New Roman"/>
          <w:sz w:val="24"/>
          <w:szCs w:val="24"/>
        </w:rPr>
        <w:t>.</w:t>
      </w:r>
    </w:p>
    <w:p w:rsidR="00EF6562" w:rsidRPr="00903549" w:rsidRDefault="00EF6562" w:rsidP="00246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6.3.</w:t>
      </w:r>
      <w:r w:rsidRPr="00903549">
        <w:rPr>
          <w:rFonts w:ascii="Times New Roman" w:hAnsi="Times New Roman" w:cs="Times New Roman"/>
          <w:sz w:val="24"/>
          <w:szCs w:val="24"/>
        </w:rPr>
        <w:tab/>
        <w:t xml:space="preserve">Во время конкурсного выступления участникам разрешено использование </w:t>
      </w:r>
      <w:r w:rsidR="00F83E59" w:rsidRPr="00903549">
        <w:rPr>
          <w:rFonts w:ascii="Times New Roman" w:hAnsi="Times New Roman" w:cs="Times New Roman"/>
          <w:sz w:val="24"/>
          <w:szCs w:val="24"/>
        </w:rPr>
        <w:t xml:space="preserve">качественных </w:t>
      </w:r>
      <w:r w:rsidRPr="00903549">
        <w:rPr>
          <w:rFonts w:ascii="Times New Roman" w:hAnsi="Times New Roman" w:cs="Times New Roman"/>
          <w:sz w:val="24"/>
          <w:szCs w:val="24"/>
        </w:rPr>
        <w:t xml:space="preserve">фонограмм </w:t>
      </w:r>
      <w:r w:rsidR="00F83E59" w:rsidRPr="00903549">
        <w:rPr>
          <w:rFonts w:ascii="Times New Roman" w:hAnsi="Times New Roman" w:cs="Times New Roman"/>
          <w:sz w:val="24"/>
          <w:szCs w:val="24"/>
        </w:rPr>
        <w:t xml:space="preserve">«минус» в формате </w:t>
      </w:r>
      <w:r w:rsidR="00F83E59" w:rsidRPr="00903549">
        <w:rPr>
          <w:rFonts w:ascii="Times New Roman" w:hAnsi="Times New Roman" w:cs="Times New Roman"/>
          <w:sz w:val="24"/>
          <w:szCs w:val="24"/>
          <w:lang w:val="en-US"/>
        </w:rPr>
        <w:t>wav</w:t>
      </w:r>
      <w:r w:rsidR="00F83E59" w:rsidRPr="00903549">
        <w:rPr>
          <w:rFonts w:ascii="Times New Roman" w:hAnsi="Times New Roman" w:cs="Times New Roman"/>
          <w:sz w:val="24"/>
          <w:szCs w:val="24"/>
        </w:rPr>
        <w:t xml:space="preserve">, </w:t>
      </w:r>
      <w:r w:rsidR="00F83E59" w:rsidRPr="00903549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F83E59" w:rsidRPr="00903549">
        <w:rPr>
          <w:rFonts w:ascii="Times New Roman" w:hAnsi="Times New Roman" w:cs="Times New Roman"/>
          <w:sz w:val="24"/>
          <w:szCs w:val="24"/>
        </w:rPr>
        <w:t xml:space="preserve">3 </w:t>
      </w:r>
      <w:r w:rsidRPr="00903549">
        <w:rPr>
          <w:rFonts w:ascii="Times New Roman" w:hAnsi="Times New Roman" w:cs="Times New Roman"/>
          <w:sz w:val="24"/>
          <w:szCs w:val="24"/>
        </w:rPr>
        <w:t xml:space="preserve">и микрофонов. </w:t>
      </w:r>
      <w:r w:rsidR="00F83E59" w:rsidRPr="00903549">
        <w:rPr>
          <w:rFonts w:ascii="Times New Roman" w:hAnsi="Times New Roman" w:cs="Times New Roman"/>
          <w:sz w:val="24"/>
          <w:szCs w:val="24"/>
        </w:rPr>
        <w:t>Фонограммы должны быть представлены в срок до 25 марта 2024 года на адрес электронной почты фестиваля-конкурса.</w:t>
      </w:r>
    </w:p>
    <w:p w:rsidR="00EF6562" w:rsidRPr="00903549" w:rsidRDefault="00EF6562" w:rsidP="00246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6.4.</w:t>
      </w:r>
      <w:r w:rsidRPr="00903549">
        <w:rPr>
          <w:rFonts w:ascii="Times New Roman" w:hAnsi="Times New Roman" w:cs="Times New Roman"/>
          <w:sz w:val="24"/>
          <w:szCs w:val="24"/>
        </w:rPr>
        <w:tab/>
        <w:t xml:space="preserve">Участники конкурса несут ответственность за соблюдение авторских прав при исполнении конкурсных программ. </w:t>
      </w:r>
    </w:p>
    <w:p w:rsidR="00771BC6" w:rsidRPr="00903549" w:rsidRDefault="00EF6562" w:rsidP="00246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6.5.</w:t>
      </w:r>
      <w:r w:rsidRPr="00903549">
        <w:rPr>
          <w:rFonts w:ascii="Times New Roman" w:hAnsi="Times New Roman" w:cs="Times New Roman"/>
          <w:sz w:val="24"/>
          <w:szCs w:val="24"/>
        </w:rPr>
        <w:tab/>
        <w:t>За нарушение требований к конкурсной программе коллектив может быть дисквалифицирован.</w:t>
      </w:r>
    </w:p>
    <w:p w:rsidR="00256B78" w:rsidRPr="00903549" w:rsidRDefault="00256B78" w:rsidP="00246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6.6.</w:t>
      </w:r>
      <w:r w:rsidRPr="00903549">
        <w:rPr>
          <w:rFonts w:ascii="Times New Roman" w:hAnsi="Times New Roman" w:cs="Times New Roman"/>
          <w:sz w:val="24"/>
          <w:szCs w:val="24"/>
        </w:rPr>
        <w:tab/>
        <w:t xml:space="preserve"> Регистрация участников фестиваля-конкурса состоится 29 марта 2024 года.</w:t>
      </w:r>
    </w:p>
    <w:p w:rsidR="00256B78" w:rsidRPr="00903549" w:rsidRDefault="00256B78" w:rsidP="00246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6.7.</w:t>
      </w:r>
      <w:r w:rsidRPr="00903549">
        <w:rPr>
          <w:rFonts w:ascii="Times New Roman" w:hAnsi="Times New Roman" w:cs="Times New Roman"/>
          <w:sz w:val="24"/>
          <w:szCs w:val="24"/>
        </w:rPr>
        <w:tab/>
        <w:t xml:space="preserve"> Порядок выступ</w:t>
      </w:r>
      <w:r w:rsidR="00F83E59" w:rsidRPr="00903549">
        <w:rPr>
          <w:rFonts w:ascii="Times New Roman" w:hAnsi="Times New Roman" w:cs="Times New Roman"/>
          <w:sz w:val="24"/>
          <w:szCs w:val="24"/>
        </w:rPr>
        <w:t>ле</w:t>
      </w:r>
      <w:r w:rsidRPr="00903549">
        <w:rPr>
          <w:rFonts w:ascii="Times New Roman" w:hAnsi="Times New Roman" w:cs="Times New Roman"/>
          <w:sz w:val="24"/>
          <w:szCs w:val="24"/>
        </w:rPr>
        <w:t>ния конкурсантов формируется орг</w:t>
      </w:r>
      <w:r w:rsidR="00F83E59" w:rsidRPr="00903549">
        <w:rPr>
          <w:rFonts w:ascii="Times New Roman" w:hAnsi="Times New Roman" w:cs="Times New Roman"/>
          <w:sz w:val="24"/>
          <w:szCs w:val="24"/>
        </w:rPr>
        <w:t>к</w:t>
      </w:r>
      <w:r w:rsidRPr="00903549">
        <w:rPr>
          <w:rFonts w:ascii="Times New Roman" w:hAnsi="Times New Roman" w:cs="Times New Roman"/>
          <w:sz w:val="24"/>
          <w:szCs w:val="24"/>
        </w:rPr>
        <w:t>омитетом фестиваля-конкурса.</w:t>
      </w:r>
    </w:p>
    <w:p w:rsidR="001A1069" w:rsidRPr="00903549" w:rsidRDefault="001A1069" w:rsidP="00E2362E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49">
        <w:rPr>
          <w:rFonts w:ascii="Times New Roman" w:hAnsi="Times New Roman" w:cs="Times New Roman"/>
          <w:b/>
          <w:sz w:val="24"/>
          <w:szCs w:val="24"/>
        </w:rPr>
        <w:lastRenderedPageBreak/>
        <w:t>Жюри и система оценивания</w:t>
      </w:r>
      <w:r w:rsidR="003F15F3" w:rsidRPr="00903549">
        <w:rPr>
          <w:rFonts w:ascii="Times New Roman" w:hAnsi="Times New Roman" w:cs="Times New Roman"/>
          <w:b/>
          <w:sz w:val="24"/>
          <w:szCs w:val="24"/>
        </w:rPr>
        <w:t xml:space="preserve"> конкурсных прослушиваний</w:t>
      </w:r>
    </w:p>
    <w:p w:rsidR="00771BC6" w:rsidRPr="00903549" w:rsidRDefault="00771BC6" w:rsidP="00246B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562" w:rsidRPr="00903549" w:rsidRDefault="00EF6562" w:rsidP="00246B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7</w:t>
      </w:r>
      <w:r w:rsidR="00C97BD5" w:rsidRPr="00903549">
        <w:rPr>
          <w:rFonts w:ascii="Times New Roman" w:hAnsi="Times New Roman" w:cs="Times New Roman"/>
          <w:sz w:val="24"/>
          <w:szCs w:val="24"/>
        </w:rPr>
        <w:t>.1.</w:t>
      </w:r>
      <w:r w:rsidR="00C97BD5" w:rsidRPr="00903549">
        <w:rPr>
          <w:rFonts w:ascii="Times New Roman" w:hAnsi="Times New Roman" w:cs="Times New Roman"/>
          <w:sz w:val="24"/>
          <w:szCs w:val="24"/>
        </w:rPr>
        <w:tab/>
      </w:r>
      <w:r w:rsidRPr="00903549">
        <w:rPr>
          <w:rFonts w:ascii="Times New Roman" w:hAnsi="Times New Roman" w:cs="Times New Roman"/>
          <w:sz w:val="24"/>
          <w:szCs w:val="24"/>
        </w:rPr>
        <w:t xml:space="preserve">Жюри конкурса формируется из </w:t>
      </w:r>
      <w:r w:rsidR="000D5184" w:rsidRPr="00903549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903549">
        <w:rPr>
          <w:rFonts w:ascii="Times New Roman" w:hAnsi="Times New Roman" w:cs="Times New Roman"/>
          <w:sz w:val="24"/>
          <w:szCs w:val="24"/>
        </w:rPr>
        <w:t xml:space="preserve">профессиональных российских музыкантов </w:t>
      </w:r>
      <w:r w:rsidR="00C97BD5" w:rsidRPr="00903549">
        <w:rPr>
          <w:rFonts w:ascii="Times New Roman" w:hAnsi="Times New Roman" w:cs="Times New Roman"/>
          <w:sz w:val="24"/>
          <w:szCs w:val="24"/>
        </w:rPr>
        <w:t xml:space="preserve">и специалистов </w:t>
      </w:r>
      <w:r w:rsidRPr="00903549">
        <w:rPr>
          <w:rFonts w:ascii="Times New Roman" w:hAnsi="Times New Roman" w:cs="Times New Roman"/>
          <w:sz w:val="24"/>
          <w:szCs w:val="24"/>
        </w:rPr>
        <w:t>в области народно-</w:t>
      </w:r>
      <w:r w:rsidR="00CE2114" w:rsidRPr="00903549">
        <w:rPr>
          <w:rFonts w:ascii="Times New Roman" w:hAnsi="Times New Roman" w:cs="Times New Roman"/>
          <w:sz w:val="24"/>
          <w:szCs w:val="24"/>
        </w:rPr>
        <w:t xml:space="preserve">песенного </w:t>
      </w:r>
      <w:r w:rsidRPr="00903549">
        <w:rPr>
          <w:rFonts w:ascii="Times New Roman" w:hAnsi="Times New Roman" w:cs="Times New Roman"/>
          <w:sz w:val="24"/>
          <w:szCs w:val="24"/>
        </w:rPr>
        <w:t>искусства.</w:t>
      </w:r>
    </w:p>
    <w:p w:rsidR="00EF6562" w:rsidRPr="00903549" w:rsidRDefault="00EF6562" w:rsidP="00246B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7</w:t>
      </w:r>
      <w:r w:rsidR="00C97BD5" w:rsidRPr="00903549">
        <w:rPr>
          <w:rFonts w:ascii="Times New Roman" w:hAnsi="Times New Roman" w:cs="Times New Roman"/>
          <w:sz w:val="24"/>
          <w:szCs w:val="24"/>
        </w:rPr>
        <w:t>.2.</w:t>
      </w:r>
      <w:r w:rsidR="00C97BD5" w:rsidRPr="00903549">
        <w:rPr>
          <w:rFonts w:ascii="Times New Roman" w:hAnsi="Times New Roman" w:cs="Times New Roman"/>
          <w:sz w:val="24"/>
          <w:szCs w:val="24"/>
        </w:rPr>
        <w:tab/>
      </w:r>
      <w:r w:rsidRPr="00903549">
        <w:rPr>
          <w:rFonts w:ascii="Times New Roman" w:hAnsi="Times New Roman" w:cs="Times New Roman"/>
          <w:sz w:val="24"/>
          <w:szCs w:val="24"/>
        </w:rPr>
        <w:t xml:space="preserve">Жюри имеет право не присуждать </w:t>
      </w:r>
      <w:r w:rsidR="000D5184" w:rsidRPr="00903549">
        <w:rPr>
          <w:rFonts w:ascii="Times New Roman" w:hAnsi="Times New Roman" w:cs="Times New Roman"/>
          <w:sz w:val="24"/>
          <w:szCs w:val="24"/>
        </w:rPr>
        <w:t>все</w:t>
      </w:r>
      <w:r w:rsidRPr="00903549">
        <w:rPr>
          <w:rFonts w:ascii="Times New Roman" w:hAnsi="Times New Roman" w:cs="Times New Roman"/>
          <w:sz w:val="24"/>
          <w:szCs w:val="24"/>
        </w:rPr>
        <w:t xml:space="preserve"> награды</w:t>
      </w:r>
      <w:r w:rsidR="000D5184" w:rsidRPr="00903549">
        <w:rPr>
          <w:rFonts w:ascii="Times New Roman" w:hAnsi="Times New Roman" w:cs="Times New Roman"/>
          <w:sz w:val="24"/>
          <w:szCs w:val="24"/>
        </w:rPr>
        <w:t>, делить награды между участниками</w:t>
      </w:r>
      <w:r w:rsidRPr="009035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562" w:rsidRPr="00903549" w:rsidRDefault="00EF6562" w:rsidP="00246B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7</w:t>
      </w:r>
      <w:r w:rsidR="00C97BD5" w:rsidRPr="00903549">
        <w:rPr>
          <w:rFonts w:ascii="Times New Roman" w:hAnsi="Times New Roman" w:cs="Times New Roman"/>
          <w:sz w:val="24"/>
          <w:szCs w:val="24"/>
        </w:rPr>
        <w:t>.3.</w:t>
      </w:r>
      <w:r w:rsidR="00C97BD5" w:rsidRPr="00903549">
        <w:rPr>
          <w:rFonts w:ascii="Times New Roman" w:hAnsi="Times New Roman" w:cs="Times New Roman"/>
          <w:sz w:val="24"/>
          <w:szCs w:val="24"/>
        </w:rPr>
        <w:tab/>
      </w:r>
      <w:r w:rsidRPr="00903549">
        <w:rPr>
          <w:rFonts w:ascii="Times New Roman" w:hAnsi="Times New Roman" w:cs="Times New Roman"/>
          <w:sz w:val="24"/>
          <w:szCs w:val="24"/>
        </w:rPr>
        <w:t xml:space="preserve">В спорных ситуациях председатель жюри имеет право второго голоса. </w:t>
      </w:r>
    </w:p>
    <w:p w:rsidR="00EF6562" w:rsidRPr="00903549" w:rsidRDefault="00EF6562" w:rsidP="00246B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7</w:t>
      </w:r>
      <w:r w:rsidR="00C97BD5" w:rsidRPr="00903549">
        <w:rPr>
          <w:rFonts w:ascii="Times New Roman" w:hAnsi="Times New Roman" w:cs="Times New Roman"/>
          <w:sz w:val="24"/>
          <w:szCs w:val="24"/>
        </w:rPr>
        <w:t>.4.</w:t>
      </w:r>
      <w:r w:rsidR="00C97BD5" w:rsidRPr="00903549">
        <w:rPr>
          <w:rFonts w:ascii="Times New Roman" w:hAnsi="Times New Roman" w:cs="Times New Roman"/>
          <w:sz w:val="24"/>
          <w:szCs w:val="24"/>
        </w:rPr>
        <w:tab/>
      </w:r>
      <w:r w:rsidRPr="00903549">
        <w:rPr>
          <w:rFonts w:ascii="Times New Roman" w:hAnsi="Times New Roman" w:cs="Times New Roman"/>
          <w:sz w:val="24"/>
          <w:szCs w:val="24"/>
        </w:rPr>
        <w:t xml:space="preserve">Жюри оценивает выступления номинантов в соответствии со следующими основными критериями: </w:t>
      </w:r>
      <w:r w:rsidR="00F83E59" w:rsidRPr="00903549">
        <w:rPr>
          <w:rFonts w:ascii="Times New Roman" w:hAnsi="Times New Roman" w:cs="Times New Roman"/>
          <w:sz w:val="24"/>
          <w:szCs w:val="24"/>
        </w:rPr>
        <w:t xml:space="preserve">вокальные данные, </w:t>
      </w:r>
      <w:r w:rsidRPr="00903549">
        <w:rPr>
          <w:rFonts w:ascii="Times New Roman" w:hAnsi="Times New Roman" w:cs="Times New Roman"/>
          <w:sz w:val="24"/>
          <w:szCs w:val="24"/>
        </w:rPr>
        <w:t xml:space="preserve">исполнительское мастерство, артистизм, подбор репертуара, эстетика костюмов и реквизита, сценическая культура, раскрытие художественного образа и соответствие репертуара возрастным особенностям участников. </w:t>
      </w:r>
    </w:p>
    <w:p w:rsidR="00E56285" w:rsidRPr="00903549" w:rsidRDefault="00E56285" w:rsidP="00E2362E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49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7B3B08" w:rsidRPr="00903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549">
        <w:rPr>
          <w:rFonts w:ascii="Times New Roman" w:hAnsi="Times New Roman" w:cs="Times New Roman"/>
          <w:b/>
          <w:sz w:val="24"/>
          <w:szCs w:val="24"/>
        </w:rPr>
        <w:t>и награждение</w:t>
      </w:r>
      <w:r w:rsidR="003F15F3" w:rsidRPr="00903549">
        <w:rPr>
          <w:rFonts w:ascii="Times New Roman" w:hAnsi="Times New Roman" w:cs="Times New Roman"/>
          <w:b/>
          <w:sz w:val="24"/>
          <w:szCs w:val="24"/>
        </w:rPr>
        <w:t xml:space="preserve"> участников конкурса</w:t>
      </w:r>
    </w:p>
    <w:p w:rsidR="00E56285" w:rsidRPr="00903549" w:rsidRDefault="00E56285" w:rsidP="00246B90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 xml:space="preserve">В соответствии с набранными баллами и решением жюри участникам конкурса в каждой категории присваиваются следующие </w:t>
      </w:r>
      <w:r w:rsidR="00C97BD5" w:rsidRPr="00903549">
        <w:rPr>
          <w:rFonts w:ascii="Times New Roman" w:hAnsi="Times New Roman" w:cs="Times New Roman"/>
          <w:sz w:val="24"/>
          <w:szCs w:val="24"/>
        </w:rPr>
        <w:t xml:space="preserve">награды </w:t>
      </w:r>
      <w:r w:rsidRPr="00903549">
        <w:rPr>
          <w:rFonts w:ascii="Times New Roman" w:hAnsi="Times New Roman" w:cs="Times New Roman"/>
          <w:sz w:val="24"/>
          <w:szCs w:val="24"/>
        </w:rPr>
        <w:t>с вручением соответствующих дипломов:</w:t>
      </w:r>
    </w:p>
    <w:p w:rsidR="00EF6562" w:rsidRPr="00903549" w:rsidRDefault="00EF6562" w:rsidP="00B2160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Гран-при – 10 баллов</w:t>
      </w:r>
      <w:r w:rsidR="00C97BD5" w:rsidRPr="00903549">
        <w:rPr>
          <w:rFonts w:ascii="Times New Roman" w:hAnsi="Times New Roman" w:cs="Times New Roman"/>
          <w:sz w:val="24"/>
          <w:szCs w:val="24"/>
        </w:rPr>
        <w:t xml:space="preserve"> (одна награда лучшему коллективу или исполнителю)</w:t>
      </w:r>
      <w:r w:rsidRPr="00903549">
        <w:rPr>
          <w:rFonts w:ascii="Times New Roman" w:hAnsi="Times New Roman" w:cs="Times New Roman"/>
          <w:sz w:val="24"/>
          <w:szCs w:val="24"/>
        </w:rPr>
        <w:t>;</w:t>
      </w:r>
    </w:p>
    <w:p w:rsidR="00E56285" w:rsidRPr="00903549" w:rsidRDefault="00E56285" w:rsidP="00B2160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035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3549">
        <w:rPr>
          <w:rFonts w:ascii="Times New Roman" w:hAnsi="Times New Roman" w:cs="Times New Roman"/>
          <w:sz w:val="24"/>
          <w:szCs w:val="24"/>
        </w:rPr>
        <w:t xml:space="preserve"> степени – (9 – </w:t>
      </w:r>
      <w:r w:rsidR="00EF6562" w:rsidRPr="00903549">
        <w:rPr>
          <w:rFonts w:ascii="Times New Roman" w:hAnsi="Times New Roman" w:cs="Times New Roman"/>
          <w:sz w:val="24"/>
          <w:szCs w:val="24"/>
        </w:rPr>
        <w:t>9,9</w:t>
      </w:r>
      <w:r w:rsidRPr="00903549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E56285" w:rsidRPr="00903549" w:rsidRDefault="00E56285" w:rsidP="00B2160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035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3549">
        <w:rPr>
          <w:rFonts w:ascii="Times New Roman" w:hAnsi="Times New Roman" w:cs="Times New Roman"/>
          <w:sz w:val="24"/>
          <w:szCs w:val="24"/>
        </w:rPr>
        <w:t xml:space="preserve"> степени – (8 – 8,9 балла);</w:t>
      </w:r>
    </w:p>
    <w:p w:rsidR="00E56285" w:rsidRPr="00903549" w:rsidRDefault="00E56285" w:rsidP="00B2160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0354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03549">
        <w:rPr>
          <w:rFonts w:ascii="Times New Roman" w:hAnsi="Times New Roman" w:cs="Times New Roman"/>
          <w:sz w:val="24"/>
          <w:szCs w:val="24"/>
        </w:rPr>
        <w:t xml:space="preserve"> степени – (7 – 7,9 баллов);</w:t>
      </w:r>
    </w:p>
    <w:p w:rsidR="00E56285" w:rsidRPr="00903549" w:rsidRDefault="00E56285" w:rsidP="00B2160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Дипломант (6 – 6,9 балла);</w:t>
      </w:r>
    </w:p>
    <w:p w:rsidR="00E56285" w:rsidRPr="00903549" w:rsidRDefault="00E56285" w:rsidP="00B2160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Участник (менее 6 баллов).</w:t>
      </w:r>
    </w:p>
    <w:p w:rsidR="00EF6562" w:rsidRPr="00903549" w:rsidRDefault="00C97BD5" w:rsidP="00246B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8.2.</w:t>
      </w:r>
      <w:r w:rsidRPr="00903549">
        <w:rPr>
          <w:rFonts w:ascii="Times New Roman" w:hAnsi="Times New Roman" w:cs="Times New Roman"/>
          <w:sz w:val="24"/>
          <w:szCs w:val="24"/>
        </w:rPr>
        <w:tab/>
      </w:r>
      <w:r w:rsidR="00EF6562" w:rsidRPr="00903549">
        <w:rPr>
          <w:rFonts w:ascii="Times New Roman" w:hAnsi="Times New Roman" w:cs="Times New Roman"/>
          <w:sz w:val="24"/>
          <w:szCs w:val="24"/>
        </w:rPr>
        <w:t>В зависимости от достигнутых участниками конкурса результатов, жюри имеет право</w:t>
      </w:r>
      <w:r w:rsidR="000D5184" w:rsidRPr="00903549">
        <w:rPr>
          <w:rFonts w:ascii="Times New Roman" w:hAnsi="Times New Roman" w:cs="Times New Roman"/>
          <w:sz w:val="24"/>
          <w:szCs w:val="24"/>
        </w:rPr>
        <w:t xml:space="preserve"> </w:t>
      </w:r>
      <w:r w:rsidR="00EF6562" w:rsidRPr="00903549">
        <w:rPr>
          <w:rFonts w:ascii="Times New Roman" w:hAnsi="Times New Roman" w:cs="Times New Roman"/>
          <w:sz w:val="24"/>
          <w:szCs w:val="24"/>
        </w:rPr>
        <w:t>наградить участников специальными дипломами «За лучшее исполнение народной песни», «За лучшее исполнение авторской песни», «За</w:t>
      </w:r>
      <w:r w:rsidRPr="00903549">
        <w:rPr>
          <w:rFonts w:ascii="Times New Roman" w:hAnsi="Times New Roman" w:cs="Times New Roman"/>
          <w:sz w:val="24"/>
          <w:szCs w:val="24"/>
        </w:rPr>
        <w:t> </w:t>
      </w:r>
      <w:r w:rsidR="00EF6562" w:rsidRPr="00903549">
        <w:rPr>
          <w:rFonts w:ascii="Times New Roman" w:hAnsi="Times New Roman" w:cs="Times New Roman"/>
          <w:sz w:val="24"/>
          <w:szCs w:val="24"/>
        </w:rPr>
        <w:t xml:space="preserve">лучшую интерпретацию произведения», «За лучшую хормейстерскую работу», «За лучшую педагогическую работу», «За лучшую концертмейстерскую работу». </w:t>
      </w:r>
    </w:p>
    <w:p w:rsidR="00E56285" w:rsidRPr="00903549" w:rsidRDefault="00C97BD5" w:rsidP="00246B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8.3.</w:t>
      </w:r>
      <w:r w:rsidRPr="00903549">
        <w:rPr>
          <w:rFonts w:ascii="Times New Roman" w:hAnsi="Times New Roman" w:cs="Times New Roman"/>
          <w:sz w:val="24"/>
          <w:szCs w:val="24"/>
        </w:rPr>
        <w:tab/>
      </w:r>
      <w:r w:rsidR="00E56285" w:rsidRPr="00903549">
        <w:rPr>
          <w:rFonts w:ascii="Times New Roman" w:hAnsi="Times New Roman" w:cs="Times New Roman"/>
          <w:sz w:val="24"/>
          <w:szCs w:val="24"/>
        </w:rPr>
        <w:t>Решения жюри является окончательным и пересмотру не подлеж</w:t>
      </w:r>
      <w:r w:rsidR="004B2CCF" w:rsidRPr="00903549">
        <w:rPr>
          <w:rFonts w:ascii="Times New Roman" w:hAnsi="Times New Roman" w:cs="Times New Roman"/>
          <w:sz w:val="24"/>
          <w:szCs w:val="24"/>
        </w:rPr>
        <w:t>а</w:t>
      </w:r>
      <w:r w:rsidR="00E56285" w:rsidRPr="00903549">
        <w:rPr>
          <w:rFonts w:ascii="Times New Roman" w:hAnsi="Times New Roman" w:cs="Times New Roman"/>
          <w:sz w:val="24"/>
          <w:szCs w:val="24"/>
        </w:rPr>
        <w:t>т</w:t>
      </w:r>
      <w:r w:rsidR="004B2CCF" w:rsidRPr="00903549">
        <w:rPr>
          <w:rFonts w:ascii="Times New Roman" w:hAnsi="Times New Roman" w:cs="Times New Roman"/>
          <w:sz w:val="24"/>
          <w:szCs w:val="24"/>
        </w:rPr>
        <w:t>.</w:t>
      </w:r>
    </w:p>
    <w:p w:rsidR="004B2CCF" w:rsidRPr="00903549" w:rsidRDefault="00C97BD5" w:rsidP="00246B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8.4.</w:t>
      </w:r>
      <w:r w:rsidRPr="00903549">
        <w:rPr>
          <w:rFonts w:ascii="Times New Roman" w:hAnsi="Times New Roman" w:cs="Times New Roman"/>
          <w:sz w:val="24"/>
          <w:szCs w:val="24"/>
        </w:rPr>
        <w:tab/>
      </w:r>
      <w:r w:rsidR="00E56285" w:rsidRPr="00903549">
        <w:rPr>
          <w:rFonts w:ascii="Times New Roman" w:hAnsi="Times New Roman" w:cs="Times New Roman"/>
          <w:sz w:val="24"/>
          <w:szCs w:val="24"/>
        </w:rPr>
        <w:t xml:space="preserve">Предварительное консультирование участников конкурса членами жюри </w:t>
      </w:r>
      <w:r w:rsidR="005A2DBD">
        <w:rPr>
          <w:rFonts w:ascii="Times New Roman" w:hAnsi="Times New Roman" w:cs="Times New Roman"/>
          <w:sz w:val="24"/>
          <w:szCs w:val="24"/>
        </w:rPr>
        <w:t>не допускается</w:t>
      </w:r>
      <w:r w:rsidR="00E56285" w:rsidRPr="009035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285" w:rsidRPr="00903549" w:rsidRDefault="00C97BD5" w:rsidP="00246B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8.5.</w:t>
      </w:r>
      <w:r w:rsidRPr="00903549">
        <w:rPr>
          <w:rFonts w:ascii="Times New Roman" w:hAnsi="Times New Roman" w:cs="Times New Roman"/>
          <w:sz w:val="24"/>
          <w:szCs w:val="24"/>
        </w:rPr>
        <w:tab/>
      </w:r>
      <w:r w:rsidR="00E56285" w:rsidRPr="00903549">
        <w:rPr>
          <w:rFonts w:ascii="Times New Roman" w:hAnsi="Times New Roman" w:cs="Times New Roman"/>
          <w:sz w:val="24"/>
          <w:szCs w:val="24"/>
        </w:rPr>
        <w:t>Участие в конкурсе коллективов, подготовленных членами жюри конкурса, не допускается.</w:t>
      </w:r>
    </w:p>
    <w:p w:rsidR="001A1069" w:rsidRPr="00903549" w:rsidRDefault="007B3B08" w:rsidP="00E23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49">
        <w:rPr>
          <w:rFonts w:ascii="Times New Roman" w:hAnsi="Times New Roman" w:cs="Times New Roman"/>
          <w:b/>
          <w:sz w:val="24"/>
          <w:szCs w:val="24"/>
        </w:rPr>
        <w:t>9.</w:t>
      </w:r>
      <w:r w:rsidR="001A1069" w:rsidRPr="00903549">
        <w:rPr>
          <w:rFonts w:ascii="Times New Roman" w:hAnsi="Times New Roman" w:cs="Times New Roman"/>
          <w:b/>
          <w:sz w:val="24"/>
          <w:szCs w:val="24"/>
        </w:rPr>
        <w:tab/>
        <w:t>Условия участия</w:t>
      </w:r>
    </w:p>
    <w:p w:rsidR="00AB5FF2" w:rsidRPr="00903549" w:rsidRDefault="007B3B08" w:rsidP="00246B9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 </w:t>
      </w:r>
      <w:r w:rsidR="00AB5FF2" w:rsidRPr="009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</w:t>
      </w:r>
    </w:p>
    <w:p w:rsidR="004B2CCF" w:rsidRPr="00903549" w:rsidRDefault="00246B90" w:rsidP="00246B9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9.1.1.</w:t>
      </w: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5FF2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490E58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C97BD5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5FF2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="00C97BD5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заявку в срок до </w:t>
      </w:r>
      <w:r w:rsidR="005A2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D5184" w:rsidRPr="009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4124" w:rsidRPr="009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0D5184" w:rsidRPr="009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="00AB5FF2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124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AB5FF2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(приложение </w:t>
      </w:r>
      <w:r w:rsidR="00C97BD5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1 и 2</w:t>
      </w:r>
      <w:r w:rsidR="00AB5FF2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 w:rsidR="00CC4124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620143 Свердловская область, город Екатеринбург, проспект Космонавтов, строение 23, ч</w:t>
      </w:r>
      <w:r w:rsidR="004B2CCF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</w:t>
      </w:r>
      <w:r w:rsidR="00AB5FF2" w:rsidRPr="00903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AB5FF2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FF2" w:rsidRPr="00903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CC4124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CC4124" w:rsidRPr="0090354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urzni</w:t>
        </w:r>
        <w:r w:rsidR="00CC4124" w:rsidRPr="0090354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CC4124" w:rsidRPr="0090354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romodina</w:t>
        </w:r>
        <w:r w:rsidR="00CC4124" w:rsidRPr="0090354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="00CC4124" w:rsidRPr="0090354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gmail</w:t>
        </w:r>
        <w:r w:rsidR="00CC4124" w:rsidRPr="0090354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CC4124" w:rsidRPr="0090354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com</w:t>
        </w:r>
      </w:hyperlink>
      <w:r w:rsidR="00C97BD5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4B2CCF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заполнения гугл-формы на официальном сайте государственного автономного учреждения культуры Свердловской области «Уральский центр народного искусства имени Е.П.</w:t>
      </w:r>
      <w:r w:rsidR="00CC4124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2CCF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Родыгина» </w:t>
      </w:r>
      <w:hyperlink r:id="rId7" w:history="1">
        <w:r w:rsidR="004B2CCF" w:rsidRPr="0090354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4B2CCF" w:rsidRPr="0090354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4B2CCF" w:rsidRPr="0090354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urfolk</w:t>
        </w:r>
        <w:r w:rsidR="004B2CCF" w:rsidRPr="0090354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="004B2CCF" w:rsidRPr="0090354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art</w:t>
        </w:r>
        <w:r w:rsidR="004B2CCF" w:rsidRPr="0090354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4B2CCF" w:rsidRPr="0090354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4B2CCF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FF2" w:rsidRPr="00903549" w:rsidRDefault="00246B90" w:rsidP="00246B9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9.1.2.</w:t>
      </w: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5FF2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</w:t>
      </w:r>
      <w:r w:rsidR="00490E58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C97BD5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5FF2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заполненные некорректно, присланные без сопутствующих документов и позже указанного в Положении срока</w:t>
      </w:r>
      <w:r w:rsidR="00C97BD5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FF2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рассмотрению не принимаются.</w:t>
      </w:r>
    </w:p>
    <w:p w:rsidR="00AB5FF2" w:rsidRPr="00903549" w:rsidRDefault="00246B90" w:rsidP="00246B9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9.1.3.</w:t>
      </w: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5FF2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заявкой на участие </w:t>
      </w:r>
      <w:r w:rsidR="00261531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солисты/</w:t>
      </w:r>
      <w:r w:rsidR="00AB5FF2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 в обязательном порядке предоставляют следующие документы:</w:t>
      </w:r>
    </w:p>
    <w:p w:rsidR="00AB5FF2" w:rsidRPr="00903549" w:rsidRDefault="00AB5FF2" w:rsidP="00246B9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фотографию </w:t>
      </w:r>
      <w:r w:rsidR="00261531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солиста/</w:t>
      </w: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 и руководителя (электронный вариант в формате 300 </w:t>
      </w:r>
      <w:r w:rsidRPr="00903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B5FF2" w:rsidRPr="00903549" w:rsidRDefault="00AB5FF2" w:rsidP="00246B9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информацию о </w:t>
      </w:r>
      <w:r w:rsidR="00261531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солисте/</w:t>
      </w: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коллективе (на русском языке); текст должен быть набран в текстовом редакторе Word, шрифт Times New Roman, до 700 знаков с учётом пробелов, размер шрифта – 14, межстрочный интервал – одинарный, абзацный отступ – 1,25 см, поля справа – 3 см, поля (сверху, снизу, слева) – 2 см, без нумерации страниц.</w:t>
      </w:r>
    </w:p>
    <w:p w:rsidR="00AB5FF2" w:rsidRPr="00903549" w:rsidRDefault="00246B90" w:rsidP="00246B9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9.2.</w:t>
      </w:r>
      <w:r w:rsidRPr="009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5FF2" w:rsidRPr="009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Оплата участия в </w:t>
      </w:r>
      <w:r w:rsidR="00490E58" w:rsidRPr="009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Фестивале-конкурсе</w:t>
      </w:r>
    </w:p>
    <w:p w:rsidR="00AB5FF2" w:rsidRPr="00903549" w:rsidRDefault="00246B90" w:rsidP="00246B9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9.2.1.</w:t>
      </w: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7BD5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148FC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="00AB5FF2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за счёт </w:t>
      </w:r>
      <w:r w:rsidR="00C97BD5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регистрационных</w:t>
      </w:r>
      <w:r w:rsidR="00AB5FF2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взносов участников. </w:t>
      </w:r>
    </w:p>
    <w:p w:rsidR="00AB5FF2" w:rsidRPr="00903549" w:rsidRDefault="00246B90" w:rsidP="00246B9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9.2.2.</w:t>
      </w: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5FF2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="00C97BD5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="00AB5FF2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 составляет:</w:t>
      </w:r>
    </w:p>
    <w:p w:rsidR="00490E58" w:rsidRPr="00903549" w:rsidRDefault="00490E58" w:rsidP="00246B9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="00246B90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взноса за участие в одной конкурсной категории </w:t>
      </w: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490E58" w:rsidRPr="00903549" w:rsidRDefault="00490E58" w:rsidP="00246B9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 – 7</w:t>
      </w:r>
      <w:r w:rsidR="00246B90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 (за каждый коллектив);</w:t>
      </w:r>
    </w:p>
    <w:p w:rsidR="000D5184" w:rsidRPr="00903549" w:rsidRDefault="000D5184" w:rsidP="00246B9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– 5 000 рублей (за каждый коллектив);</w:t>
      </w:r>
    </w:p>
    <w:p w:rsidR="00490E58" w:rsidRPr="00903549" w:rsidRDefault="00490E58" w:rsidP="00246B9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малых форм – 4</w:t>
      </w:r>
      <w:r w:rsidR="00246B90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 (за каждый коллектив);</w:t>
      </w:r>
    </w:p>
    <w:p w:rsidR="00246B90" w:rsidRPr="00903549" w:rsidRDefault="00490E58" w:rsidP="00246B9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 </w:t>
      </w:r>
      <w:r w:rsidR="00C97BD5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BD5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2 0</w:t>
      </w:r>
      <w:r w:rsidR="00246B90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 (за одного участника).</w:t>
      </w:r>
    </w:p>
    <w:p w:rsidR="00490E58" w:rsidRPr="00903549" w:rsidRDefault="00490E58" w:rsidP="00246B9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9.2.3.</w:t>
      </w: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стоимость </w:t>
      </w:r>
      <w:r w:rsidR="00246B90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 входит организация конкурса, оплата работы жюри</w:t>
      </w:r>
      <w:r w:rsidR="00246B90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ведущих мастер-классов, проведение круглого стола</w:t>
      </w:r>
      <w:r w:rsidR="00246B90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фестивальной программы</w:t>
      </w:r>
      <w:r w:rsidR="00CE2114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церемонии награждения </w:t>
      </w: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Гала-концерта.</w:t>
      </w:r>
    </w:p>
    <w:p w:rsidR="00246B90" w:rsidRPr="00903549" w:rsidRDefault="00490E58" w:rsidP="00246B9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9.2.4.</w:t>
      </w: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Организационный взнос за участие в конкурсе перечисляется в срок до 25</w:t>
      </w:r>
      <w:r w:rsidR="000D5184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2024</w:t>
      </w: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184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счёт государственного автономного учреждения культуры Свердловской области «Уральский центр народного искусства имени Е.П. Родыгина», в назначении платежа указывается: «Целевой организационный взнос за участие (название коллектива) в </w:t>
      </w:r>
      <w:r w:rsidR="00246B90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261531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E2114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Межрегиональном </w:t>
      </w:r>
      <w:r w:rsidR="00246B90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детско-юношеском конкурсе</w:t>
      </w:r>
      <w:r w:rsidR="00CE2114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народно-песенного искусства “</w:t>
      </w:r>
      <w:r w:rsidR="00246B90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Озорное колесо</w:t>
      </w:r>
      <w:r w:rsidR="00CE2114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246B90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36947" w:rsidRPr="00903549" w:rsidRDefault="00F36947" w:rsidP="00246B9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культуры Свердловской области «Уральский центр народного искусства имени Е.П. Родыгина»</w:t>
      </w:r>
    </w:p>
    <w:p w:rsidR="00F36947" w:rsidRPr="00903549" w:rsidRDefault="00F36947" w:rsidP="000D518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620</w:t>
      </w:r>
      <w:r w:rsidR="001354A3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143,</w:t>
      </w: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Екатеринбург, проспект Космонавтов, 23</w:t>
      </w:r>
    </w:p>
    <w:p w:rsidR="00F36947" w:rsidRPr="00903549" w:rsidRDefault="00F36947" w:rsidP="00246B9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5B43F5" w:rsidRPr="00903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6673103480</w:t>
      </w: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/КПП </w:t>
      </w:r>
      <w:r w:rsidR="005B43F5" w:rsidRPr="00903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668601001</w:t>
      </w:r>
    </w:p>
    <w:p w:rsidR="005B43F5" w:rsidRPr="00903549" w:rsidRDefault="00F36947" w:rsidP="00246B9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5B43F5" w:rsidRPr="00903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1036604814773</w:t>
      </w:r>
    </w:p>
    <w:p w:rsidR="00F36947" w:rsidRPr="00903549" w:rsidRDefault="00F36947" w:rsidP="00246B9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Платежные реквизиты: </w:t>
      </w:r>
    </w:p>
    <w:p w:rsidR="005B43F5" w:rsidRPr="00903549" w:rsidRDefault="00F36947" w:rsidP="00246B9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r w:rsidR="005B43F5" w:rsidRPr="00903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046577795</w:t>
      </w:r>
    </w:p>
    <w:p w:rsidR="005B43F5" w:rsidRPr="00903549" w:rsidRDefault="00F36947" w:rsidP="00246B9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</w:t>
      </w:r>
      <w:r w:rsidR="005B43F5" w:rsidRPr="00903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40603810363034900014</w:t>
      </w:r>
    </w:p>
    <w:p w:rsidR="005B43F5" w:rsidRPr="00903549" w:rsidRDefault="00F36947" w:rsidP="00246B9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Корр. счет </w:t>
      </w:r>
      <w:r w:rsidR="005B43F5" w:rsidRPr="00903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30101810900000000795</w:t>
      </w:r>
    </w:p>
    <w:p w:rsidR="00F36947" w:rsidRPr="00903549" w:rsidRDefault="00F36947" w:rsidP="00246B9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КБ «УБРиР»</w:t>
      </w:r>
    </w:p>
    <w:p w:rsidR="00F36947" w:rsidRPr="00903549" w:rsidRDefault="00246B90" w:rsidP="00246B9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9.2.5.</w:t>
      </w: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6947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коллектива от участия в конкурсе документы и оплата </w:t>
      </w:r>
      <w:r w:rsidR="000D5184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взноса </w:t>
      </w:r>
      <w:r w:rsidR="00F36947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возвращаются. </w:t>
      </w:r>
    </w:p>
    <w:p w:rsidR="00F36947" w:rsidRPr="00903549" w:rsidRDefault="00246B90" w:rsidP="00246B9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9.2.6.</w:t>
      </w:r>
      <w:r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6947" w:rsidRPr="009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расходы по проезду и пребыванию на конкурсе участников и сопровождающих лиц несет направляющая сторона или непосредственно участник конкурса.</w:t>
      </w:r>
    </w:p>
    <w:p w:rsidR="00F36947" w:rsidRPr="00903549" w:rsidRDefault="00246B90" w:rsidP="00246B9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549">
        <w:rPr>
          <w:rFonts w:ascii="Times New Roman" w:eastAsia="Calibri" w:hAnsi="Times New Roman" w:cs="Times New Roman"/>
          <w:sz w:val="24"/>
          <w:szCs w:val="24"/>
        </w:rPr>
        <w:t>9.2.7.</w:t>
      </w:r>
      <w:r w:rsidRPr="00903549">
        <w:rPr>
          <w:rFonts w:ascii="Times New Roman" w:eastAsia="Calibri" w:hAnsi="Times New Roman" w:cs="Times New Roman"/>
          <w:sz w:val="24"/>
          <w:szCs w:val="24"/>
        </w:rPr>
        <w:tab/>
      </w:r>
      <w:r w:rsidR="00F36947" w:rsidRPr="00903549">
        <w:rPr>
          <w:rFonts w:ascii="Times New Roman" w:eastAsia="Calibri" w:hAnsi="Times New Roman" w:cs="Times New Roman"/>
          <w:sz w:val="24"/>
          <w:szCs w:val="24"/>
        </w:rPr>
        <w:t xml:space="preserve">Своей заявкой на участие коллектив выражает согласие с условиями конкурса, а также с использованием фото и видео материалов для публикации на сайте и в социальных сетях Ассоциации музыкальных конкурсов России и Уральского центра народного искусства имени Е.П. Родыгина. </w:t>
      </w:r>
    </w:p>
    <w:p w:rsidR="00F36947" w:rsidRPr="00903549" w:rsidRDefault="00246B90" w:rsidP="00246B9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549">
        <w:rPr>
          <w:rFonts w:ascii="Times New Roman" w:eastAsia="Calibri" w:hAnsi="Times New Roman" w:cs="Times New Roman"/>
          <w:sz w:val="24"/>
          <w:szCs w:val="24"/>
        </w:rPr>
        <w:t>9.2.8.</w:t>
      </w:r>
      <w:r w:rsidRPr="00903549">
        <w:rPr>
          <w:rFonts w:ascii="Times New Roman" w:eastAsia="Calibri" w:hAnsi="Times New Roman" w:cs="Times New Roman"/>
          <w:sz w:val="24"/>
          <w:szCs w:val="24"/>
        </w:rPr>
        <w:tab/>
      </w:r>
      <w:r w:rsidR="00F36947" w:rsidRPr="00903549">
        <w:rPr>
          <w:rFonts w:ascii="Times New Roman" w:eastAsia="Calibri" w:hAnsi="Times New Roman" w:cs="Times New Roman"/>
          <w:sz w:val="24"/>
          <w:szCs w:val="24"/>
        </w:rPr>
        <w:t>Оргкомитет оставляет за собой право трансляции концертов, прослушиваний и других мероприятий конкурса по радио и телевидению, в интернете, а также эксклюзивное право на аудиозапись и видеосъемку мероприятий конкурса. Лауреаты конкурса безвозмездно участвуют в Гала-концерте.</w:t>
      </w:r>
    </w:p>
    <w:p w:rsidR="00F36947" w:rsidRPr="00903549" w:rsidRDefault="00246B90" w:rsidP="00246B9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549">
        <w:rPr>
          <w:rFonts w:ascii="Times New Roman" w:eastAsia="Calibri" w:hAnsi="Times New Roman" w:cs="Times New Roman"/>
          <w:sz w:val="24"/>
          <w:szCs w:val="24"/>
        </w:rPr>
        <w:lastRenderedPageBreak/>
        <w:t>9.2.9.</w:t>
      </w:r>
      <w:r w:rsidRPr="00903549">
        <w:rPr>
          <w:rFonts w:ascii="Times New Roman" w:eastAsia="Calibri" w:hAnsi="Times New Roman" w:cs="Times New Roman"/>
          <w:sz w:val="24"/>
          <w:szCs w:val="24"/>
        </w:rPr>
        <w:tab/>
      </w:r>
      <w:r w:rsidR="00F36947" w:rsidRPr="00903549">
        <w:rPr>
          <w:rFonts w:ascii="Times New Roman" w:eastAsia="Calibri" w:hAnsi="Times New Roman" w:cs="Times New Roman"/>
          <w:sz w:val="24"/>
          <w:szCs w:val="24"/>
        </w:rPr>
        <w:t>Своей заявкой-регистрацией на участие исполнитель выражает согласие на обработку персональных данных.</w:t>
      </w:r>
    </w:p>
    <w:p w:rsidR="00F36947" w:rsidRPr="00903549" w:rsidRDefault="00246B90" w:rsidP="00246B9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549">
        <w:rPr>
          <w:rFonts w:ascii="Times New Roman" w:eastAsia="Calibri" w:hAnsi="Times New Roman" w:cs="Times New Roman"/>
          <w:sz w:val="24"/>
          <w:szCs w:val="24"/>
        </w:rPr>
        <w:t>9.2.10.</w:t>
      </w:r>
      <w:r w:rsidRPr="00903549">
        <w:rPr>
          <w:rFonts w:ascii="Times New Roman" w:eastAsia="Calibri" w:hAnsi="Times New Roman" w:cs="Times New Roman"/>
          <w:sz w:val="24"/>
          <w:szCs w:val="24"/>
        </w:rPr>
        <w:tab/>
      </w:r>
      <w:r w:rsidR="00F36947" w:rsidRPr="00903549">
        <w:rPr>
          <w:rFonts w:ascii="Times New Roman" w:eastAsia="Calibri" w:hAnsi="Times New Roman" w:cs="Times New Roman"/>
          <w:sz w:val="24"/>
          <w:szCs w:val="24"/>
        </w:rPr>
        <w:t>Компаниям, фирмам и частным лицам разрешено вносить благотворительные взносы на проведение конкурса и учреждать свои призы.</w:t>
      </w:r>
    </w:p>
    <w:p w:rsidR="00F36947" w:rsidRPr="00903549" w:rsidRDefault="00246B90" w:rsidP="00246B9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549">
        <w:rPr>
          <w:rFonts w:ascii="Times New Roman" w:eastAsia="Calibri" w:hAnsi="Times New Roman" w:cs="Times New Roman"/>
          <w:sz w:val="24"/>
          <w:szCs w:val="24"/>
        </w:rPr>
        <w:t>9.2.11.</w:t>
      </w:r>
      <w:r w:rsidRPr="00903549">
        <w:rPr>
          <w:rFonts w:ascii="Times New Roman" w:eastAsia="Calibri" w:hAnsi="Times New Roman" w:cs="Times New Roman"/>
          <w:sz w:val="24"/>
          <w:szCs w:val="24"/>
        </w:rPr>
        <w:tab/>
      </w:r>
      <w:r w:rsidR="00F36947" w:rsidRPr="00903549">
        <w:rPr>
          <w:rFonts w:ascii="Times New Roman" w:eastAsia="Calibri" w:hAnsi="Times New Roman" w:cs="Times New Roman"/>
          <w:sz w:val="24"/>
          <w:szCs w:val="24"/>
        </w:rPr>
        <w:t>Участие в конкурсе подразумевает безусловное согласие участников со всеми пунктами данного положения.</w:t>
      </w:r>
    </w:p>
    <w:p w:rsidR="00346A2D" w:rsidRPr="00903549" w:rsidRDefault="00346A2D" w:rsidP="00E2362E">
      <w:pPr>
        <w:pStyle w:val="a3"/>
        <w:numPr>
          <w:ilvl w:val="0"/>
          <w:numId w:val="6"/>
        </w:numPr>
        <w:spacing w:after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549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:rsidR="00246B90" w:rsidRPr="00903549" w:rsidRDefault="00F36947" w:rsidP="00246B90">
      <w:pPr>
        <w:pStyle w:val="a3"/>
        <w:numPr>
          <w:ilvl w:val="1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5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C4124" w:rsidRPr="00903549">
        <w:rPr>
          <w:rFonts w:ascii="Times New Roman" w:eastAsia="Calibri" w:hAnsi="Times New Roman" w:cs="Times New Roman"/>
          <w:sz w:val="24"/>
          <w:szCs w:val="24"/>
        </w:rPr>
        <w:t xml:space="preserve">всем </w:t>
      </w:r>
      <w:r w:rsidRPr="00903549">
        <w:rPr>
          <w:rFonts w:ascii="Times New Roman" w:eastAsia="Calibri" w:hAnsi="Times New Roman" w:cs="Times New Roman"/>
          <w:sz w:val="24"/>
          <w:szCs w:val="24"/>
        </w:rPr>
        <w:t>вопросам можно об</w:t>
      </w:r>
      <w:r w:rsidR="00246B90" w:rsidRPr="00903549">
        <w:rPr>
          <w:rFonts w:ascii="Times New Roman" w:eastAsia="Calibri" w:hAnsi="Times New Roman" w:cs="Times New Roman"/>
          <w:sz w:val="24"/>
          <w:szCs w:val="24"/>
        </w:rPr>
        <w:t>ращаться в оргкомитет конкурса:</w:t>
      </w:r>
    </w:p>
    <w:p w:rsidR="00EF6562" w:rsidRPr="00903549" w:rsidRDefault="00CC4124" w:rsidP="00246B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549">
        <w:rPr>
          <w:rFonts w:ascii="Times New Roman" w:eastAsia="Calibri" w:hAnsi="Times New Roman" w:cs="Times New Roman"/>
          <w:sz w:val="24"/>
          <w:szCs w:val="24"/>
        </w:rPr>
        <w:t xml:space="preserve">Ромодина Лариса Викторовна, </w:t>
      </w:r>
    </w:p>
    <w:p w:rsidR="00CC4124" w:rsidRPr="00903549" w:rsidRDefault="00F36947" w:rsidP="00246B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549">
        <w:rPr>
          <w:rFonts w:ascii="Times New Roman" w:eastAsia="Calibri" w:hAnsi="Times New Roman" w:cs="Times New Roman"/>
          <w:sz w:val="24"/>
          <w:szCs w:val="24"/>
        </w:rPr>
        <w:t>телефон</w:t>
      </w:r>
      <w:r w:rsidR="00CC4124" w:rsidRPr="00903549">
        <w:rPr>
          <w:rFonts w:ascii="Times New Roman" w:eastAsia="Calibri" w:hAnsi="Times New Roman" w:cs="Times New Roman"/>
          <w:sz w:val="24"/>
          <w:szCs w:val="24"/>
        </w:rPr>
        <w:t>: +7 (343) 385-</w:t>
      </w:r>
      <w:r w:rsidR="009D6082" w:rsidRPr="00903549">
        <w:rPr>
          <w:rFonts w:ascii="Times New Roman" w:eastAsia="Calibri" w:hAnsi="Times New Roman" w:cs="Times New Roman"/>
          <w:sz w:val="24"/>
          <w:szCs w:val="24"/>
        </w:rPr>
        <w:t>2</w:t>
      </w:r>
      <w:r w:rsidR="00261531" w:rsidRPr="00903549">
        <w:rPr>
          <w:rFonts w:ascii="Times New Roman" w:eastAsia="Calibri" w:hAnsi="Times New Roman" w:cs="Times New Roman"/>
          <w:sz w:val="24"/>
          <w:szCs w:val="24"/>
        </w:rPr>
        <w:t>8</w:t>
      </w:r>
      <w:r w:rsidR="00CC4124" w:rsidRPr="00903549">
        <w:rPr>
          <w:rFonts w:ascii="Times New Roman" w:eastAsia="Calibri" w:hAnsi="Times New Roman" w:cs="Times New Roman"/>
          <w:sz w:val="24"/>
          <w:szCs w:val="24"/>
        </w:rPr>
        <w:t>-08</w:t>
      </w:r>
      <w:r w:rsidR="00EF6562" w:rsidRPr="009035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F6562" w:rsidRPr="0090354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EF6562" w:rsidRPr="00903549">
        <w:rPr>
          <w:rFonts w:ascii="Times New Roman" w:eastAsia="Calibri" w:hAnsi="Times New Roman" w:cs="Times New Roman"/>
          <w:sz w:val="24"/>
          <w:szCs w:val="24"/>
        </w:rPr>
        <w:t>-</w:t>
      </w:r>
      <w:r w:rsidR="00EF6562" w:rsidRPr="0090354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EF6562" w:rsidRPr="00903549">
        <w:rPr>
          <w:rFonts w:ascii="Times New Roman" w:eastAsia="Calibri" w:hAnsi="Times New Roman" w:cs="Times New Roman"/>
          <w:sz w:val="24"/>
          <w:szCs w:val="24"/>
        </w:rPr>
        <w:t>:</w:t>
      </w:r>
      <w:r w:rsidR="00EF6562" w:rsidRPr="00903549">
        <w:rPr>
          <w:rFonts w:ascii="Times New Roman" w:eastAsia="Calibri" w:hAnsi="Times New Roman" w:cs="Times New Roman"/>
          <w:sz w:val="24"/>
          <w:szCs w:val="24"/>
          <w:lang w:val="en-US"/>
        </w:rPr>
        <w:t>urzni</w:t>
      </w:r>
      <w:r w:rsidR="00EF6562" w:rsidRPr="00903549">
        <w:rPr>
          <w:rFonts w:ascii="Times New Roman" w:eastAsia="Calibri" w:hAnsi="Times New Roman" w:cs="Times New Roman"/>
          <w:sz w:val="24"/>
          <w:szCs w:val="24"/>
        </w:rPr>
        <w:t>.</w:t>
      </w:r>
      <w:r w:rsidR="00EF6562" w:rsidRPr="00903549">
        <w:rPr>
          <w:rFonts w:ascii="Times New Roman" w:eastAsia="Calibri" w:hAnsi="Times New Roman" w:cs="Times New Roman"/>
          <w:sz w:val="24"/>
          <w:szCs w:val="24"/>
          <w:lang w:val="en-US"/>
        </w:rPr>
        <w:t>romodina</w:t>
      </w:r>
      <w:r w:rsidR="00EF6562" w:rsidRPr="00903549">
        <w:rPr>
          <w:rFonts w:ascii="Times New Roman" w:eastAsia="Calibri" w:hAnsi="Times New Roman" w:cs="Times New Roman"/>
          <w:sz w:val="24"/>
          <w:szCs w:val="24"/>
        </w:rPr>
        <w:t>@</w:t>
      </w:r>
      <w:r w:rsidR="00EF6562" w:rsidRPr="00903549">
        <w:rPr>
          <w:rFonts w:ascii="Times New Roman" w:eastAsia="Calibri" w:hAnsi="Times New Roman" w:cs="Times New Roman"/>
          <w:sz w:val="24"/>
          <w:szCs w:val="24"/>
          <w:lang w:val="en-US"/>
        </w:rPr>
        <w:t>gmail</w:t>
      </w:r>
      <w:r w:rsidR="00EF6562" w:rsidRPr="00903549">
        <w:rPr>
          <w:rFonts w:ascii="Times New Roman" w:eastAsia="Calibri" w:hAnsi="Times New Roman" w:cs="Times New Roman"/>
          <w:sz w:val="24"/>
          <w:szCs w:val="24"/>
        </w:rPr>
        <w:t>.</w:t>
      </w:r>
      <w:r w:rsidR="00EF6562" w:rsidRPr="00903549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="00CC4124" w:rsidRPr="0090354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F6562" w:rsidRPr="00903549" w:rsidRDefault="00CC4124" w:rsidP="00246B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549">
        <w:rPr>
          <w:rFonts w:ascii="Times New Roman" w:eastAsia="Calibri" w:hAnsi="Times New Roman" w:cs="Times New Roman"/>
          <w:sz w:val="24"/>
          <w:szCs w:val="24"/>
        </w:rPr>
        <w:t xml:space="preserve">Дармастук Мария Федоровна, </w:t>
      </w:r>
    </w:p>
    <w:p w:rsidR="00F36947" w:rsidRPr="00903549" w:rsidRDefault="00CC4124" w:rsidP="00246B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549">
        <w:rPr>
          <w:rFonts w:ascii="Times New Roman" w:eastAsia="Calibri" w:hAnsi="Times New Roman" w:cs="Times New Roman"/>
          <w:sz w:val="24"/>
          <w:szCs w:val="24"/>
        </w:rPr>
        <w:t>телефон +7 (343) 385-20-55</w:t>
      </w:r>
      <w:r w:rsidR="00EF6562" w:rsidRPr="009035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F6562" w:rsidRPr="0090354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EF6562" w:rsidRPr="00903549">
        <w:rPr>
          <w:rFonts w:ascii="Times New Roman" w:eastAsia="Calibri" w:hAnsi="Times New Roman" w:cs="Times New Roman"/>
          <w:sz w:val="24"/>
          <w:szCs w:val="24"/>
        </w:rPr>
        <w:t>-</w:t>
      </w:r>
      <w:r w:rsidR="00EF6562" w:rsidRPr="0090354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EF6562" w:rsidRPr="00903549">
        <w:rPr>
          <w:rFonts w:ascii="Times New Roman" w:eastAsia="Calibri" w:hAnsi="Times New Roman" w:cs="Times New Roman"/>
          <w:sz w:val="24"/>
          <w:szCs w:val="24"/>
        </w:rPr>
        <w:t>:</w:t>
      </w:r>
      <w:r w:rsidR="00EF6562" w:rsidRPr="00903549">
        <w:rPr>
          <w:rFonts w:ascii="Times New Roman" w:eastAsia="Calibri" w:hAnsi="Times New Roman" w:cs="Times New Roman"/>
          <w:sz w:val="24"/>
          <w:szCs w:val="24"/>
          <w:lang w:val="en-US"/>
        </w:rPr>
        <w:t>urzni</w:t>
      </w:r>
      <w:r w:rsidR="00EF6562" w:rsidRPr="00903549">
        <w:rPr>
          <w:rFonts w:ascii="Times New Roman" w:eastAsia="Calibri" w:hAnsi="Times New Roman" w:cs="Times New Roman"/>
          <w:sz w:val="24"/>
          <w:szCs w:val="24"/>
        </w:rPr>
        <w:t>.</w:t>
      </w:r>
      <w:r w:rsidR="00EF6562" w:rsidRPr="00903549">
        <w:rPr>
          <w:rFonts w:ascii="Times New Roman" w:eastAsia="Calibri" w:hAnsi="Times New Roman" w:cs="Times New Roman"/>
          <w:sz w:val="24"/>
          <w:szCs w:val="24"/>
          <w:lang w:val="en-US"/>
        </w:rPr>
        <w:t>darmastuk</w:t>
      </w:r>
      <w:r w:rsidR="00EF6562" w:rsidRPr="00903549">
        <w:rPr>
          <w:rFonts w:ascii="Times New Roman" w:eastAsia="Calibri" w:hAnsi="Times New Roman" w:cs="Times New Roman"/>
          <w:sz w:val="24"/>
          <w:szCs w:val="24"/>
        </w:rPr>
        <w:t>@</w:t>
      </w:r>
      <w:r w:rsidR="00EF6562" w:rsidRPr="00903549">
        <w:rPr>
          <w:rFonts w:ascii="Times New Roman" w:eastAsia="Calibri" w:hAnsi="Times New Roman" w:cs="Times New Roman"/>
          <w:sz w:val="24"/>
          <w:szCs w:val="24"/>
          <w:lang w:val="en-US"/>
        </w:rPr>
        <w:t>gmail</w:t>
      </w:r>
      <w:r w:rsidR="00EF6562" w:rsidRPr="00903549">
        <w:rPr>
          <w:rFonts w:ascii="Times New Roman" w:eastAsia="Calibri" w:hAnsi="Times New Roman" w:cs="Times New Roman"/>
          <w:sz w:val="24"/>
          <w:szCs w:val="24"/>
        </w:rPr>
        <w:t>.</w:t>
      </w:r>
      <w:r w:rsidR="00EF6562" w:rsidRPr="00903549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Pr="00903549">
        <w:rPr>
          <w:rFonts w:ascii="Times New Roman" w:eastAsia="Calibri" w:hAnsi="Times New Roman" w:cs="Times New Roman"/>
          <w:sz w:val="24"/>
          <w:szCs w:val="24"/>
        </w:rPr>
        <w:t>.</w:t>
      </w:r>
      <w:r w:rsidR="00F36947" w:rsidRPr="009035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6947" w:rsidRPr="00903549" w:rsidRDefault="00F36947" w:rsidP="00246B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br w:type="page"/>
      </w:r>
    </w:p>
    <w:p w:rsidR="003D6395" w:rsidRPr="00903549" w:rsidRDefault="001A1069" w:rsidP="003D639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D6395" w:rsidRPr="00903549">
        <w:rPr>
          <w:rFonts w:ascii="Times New Roman" w:hAnsi="Times New Roman" w:cs="Times New Roman"/>
          <w:sz w:val="24"/>
          <w:szCs w:val="24"/>
        </w:rPr>
        <w:t>1</w:t>
      </w:r>
    </w:p>
    <w:p w:rsidR="001A1069" w:rsidRPr="00903549" w:rsidRDefault="003D6395" w:rsidP="00E23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49">
        <w:rPr>
          <w:rFonts w:ascii="Times New Roman" w:hAnsi="Times New Roman" w:cs="Times New Roman"/>
          <w:b/>
          <w:sz w:val="24"/>
          <w:szCs w:val="24"/>
        </w:rPr>
        <w:t>З</w:t>
      </w:r>
      <w:r w:rsidR="001A1069" w:rsidRPr="00903549">
        <w:rPr>
          <w:rFonts w:ascii="Times New Roman" w:hAnsi="Times New Roman" w:cs="Times New Roman"/>
          <w:b/>
          <w:sz w:val="24"/>
          <w:szCs w:val="24"/>
        </w:rPr>
        <w:t>АЯВКА</w:t>
      </w:r>
    </w:p>
    <w:p w:rsidR="00CE2114" w:rsidRPr="00903549" w:rsidRDefault="003D6395" w:rsidP="003D639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49">
        <w:rPr>
          <w:rFonts w:ascii="Times New Roman" w:hAnsi="Times New Roman" w:cs="Times New Roman"/>
          <w:b/>
          <w:sz w:val="24"/>
          <w:szCs w:val="24"/>
        </w:rPr>
        <w:t xml:space="preserve">на участие I </w:t>
      </w:r>
      <w:r w:rsidR="00CE2114" w:rsidRPr="00903549">
        <w:rPr>
          <w:rFonts w:ascii="Times New Roman" w:hAnsi="Times New Roman" w:cs="Times New Roman"/>
          <w:b/>
          <w:sz w:val="24"/>
          <w:szCs w:val="24"/>
        </w:rPr>
        <w:t>Межрегиональном</w:t>
      </w:r>
      <w:r w:rsidRPr="00903549">
        <w:rPr>
          <w:rFonts w:ascii="Times New Roman" w:hAnsi="Times New Roman" w:cs="Times New Roman"/>
          <w:b/>
          <w:sz w:val="24"/>
          <w:szCs w:val="24"/>
        </w:rPr>
        <w:t xml:space="preserve"> детско-юношеском конкурсе </w:t>
      </w:r>
    </w:p>
    <w:p w:rsidR="003D6395" w:rsidRPr="00903549" w:rsidRDefault="003D6395" w:rsidP="003D639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49">
        <w:rPr>
          <w:rFonts w:ascii="Times New Roman" w:hAnsi="Times New Roman" w:cs="Times New Roman"/>
          <w:b/>
          <w:sz w:val="24"/>
          <w:szCs w:val="24"/>
        </w:rPr>
        <w:t>народно-песенного искусства «Озорное колесо»</w:t>
      </w:r>
    </w:p>
    <w:p w:rsidR="001A1069" w:rsidRPr="00903549" w:rsidRDefault="001A1069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Республика, область, город __________________________________________</w:t>
      </w:r>
      <w:r w:rsidR="00B83856" w:rsidRPr="00903549">
        <w:rPr>
          <w:rFonts w:ascii="Times New Roman" w:hAnsi="Times New Roman" w:cs="Times New Roman"/>
          <w:sz w:val="24"/>
          <w:szCs w:val="24"/>
        </w:rPr>
        <w:t>___________</w:t>
      </w:r>
      <w:r w:rsidRPr="00903549">
        <w:rPr>
          <w:rFonts w:ascii="Times New Roman" w:hAnsi="Times New Roman" w:cs="Times New Roman"/>
          <w:sz w:val="24"/>
          <w:szCs w:val="24"/>
        </w:rPr>
        <w:t>_</w:t>
      </w:r>
    </w:p>
    <w:p w:rsidR="001A1069" w:rsidRPr="00903549" w:rsidRDefault="001A1069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Название коллектива (для диплома) ______________________________</w:t>
      </w:r>
      <w:r w:rsidR="00B83856" w:rsidRPr="00903549">
        <w:rPr>
          <w:rFonts w:ascii="Times New Roman" w:hAnsi="Times New Roman" w:cs="Times New Roman"/>
          <w:sz w:val="24"/>
          <w:szCs w:val="24"/>
        </w:rPr>
        <w:t>__________</w:t>
      </w:r>
      <w:r w:rsidRPr="00903549">
        <w:rPr>
          <w:rFonts w:ascii="Times New Roman" w:hAnsi="Times New Roman" w:cs="Times New Roman"/>
          <w:sz w:val="24"/>
          <w:szCs w:val="24"/>
        </w:rPr>
        <w:t>__</w:t>
      </w:r>
      <w:r w:rsidR="00D57A9E" w:rsidRPr="00903549">
        <w:rPr>
          <w:rFonts w:ascii="Times New Roman" w:hAnsi="Times New Roman" w:cs="Times New Roman"/>
          <w:sz w:val="24"/>
          <w:szCs w:val="24"/>
        </w:rPr>
        <w:t>__</w:t>
      </w:r>
      <w:r w:rsidRPr="00903549">
        <w:rPr>
          <w:rFonts w:ascii="Times New Roman" w:hAnsi="Times New Roman" w:cs="Times New Roman"/>
          <w:sz w:val="24"/>
          <w:szCs w:val="24"/>
        </w:rPr>
        <w:t>_</w:t>
      </w:r>
    </w:p>
    <w:p w:rsidR="001A1069" w:rsidRPr="00903549" w:rsidRDefault="001A1069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Дата рождения (год создания коллектива) __________________________</w:t>
      </w:r>
      <w:r w:rsidR="00B83856" w:rsidRPr="00903549">
        <w:rPr>
          <w:rFonts w:ascii="Times New Roman" w:hAnsi="Times New Roman" w:cs="Times New Roman"/>
          <w:sz w:val="24"/>
          <w:szCs w:val="24"/>
        </w:rPr>
        <w:t>__________</w:t>
      </w:r>
      <w:r w:rsidRPr="00903549">
        <w:rPr>
          <w:rFonts w:ascii="Times New Roman" w:hAnsi="Times New Roman" w:cs="Times New Roman"/>
          <w:sz w:val="24"/>
          <w:szCs w:val="24"/>
        </w:rPr>
        <w:t>____</w:t>
      </w:r>
    </w:p>
    <w:p w:rsidR="001A1069" w:rsidRPr="00903549" w:rsidRDefault="001A1069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Ф.И.О.руководителя____________________________________________</w:t>
      </w:r>
      <w:r w:rsidR="00B83856" w:rsidRPr="00903549">
        <w:rPr>
          <w:rFonts w:ascii="Times New Roman" w:hAnsi="Times New Roman" w:cs="Times New Roman"/>
          <w:sz w:val="24"/>
          <w:szCs w:val="24"/>
        </w:rPr>
        <w:t>__________</w:t>
      </w:r>
      <w:r w:rsidRPr="00903549">
        <w:rPr>
          <w:rFonts w:ascii="Times New Roman" w:hAnsi="Times New Roman" w:cs="Times New Roman"/>
          <w:sz w:val="24"/>
          <w:szCs w:val="24"/>
        </w:rPr>
        <w:t>_____</w:t>
      </w:r>
    </w:p>
    <w:p w:rsidR="001A1069" w:rsidRPr="00903549" w:rsidRDefault="001A1069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Ф.И.О. концертмейстера</w:t>
      </w:r>
      <w:r w:rsidR="00CE2114" w:rsidRPr="00903549">
        <w:rPr>
          <w:rFonts w:ascii="Times New Roman" w:hAnsi="Times New Roman" w:cs="Times New Roman"/>
          <w:sz w:val="24"/>
          <w:szCs w:val="24"/>
        </w:rPr>
        <w:t xml:space="preserve">(ов) </w:t>
      </w:r>
      <w:r w:rsidRPr="0090354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83856" w:rsidRPr="00903549">
        <w:rPr>
          <w:rFonts w:ascii="Times New Roman" w:hAnsi="Times New Roman" w:cs="Times New Roman"/>
          <w:sz w:val="24"/>
          <w:szCs w:val="24"/>
        </w:rPr>
        <w:t>___________</w:t>
      </w:r>
      <w:r w:rsidRPr="00903549">
        <w:rPr>
          <w:rFonts w:ascii="Times New Roman" w:hAnsi="Times New Roman" w:cs="Times New Roman"/>
          <w:sz w:val="24"/>
          <w:szCs w:val="24"/>
        </w:rPr>
        <w:t>_</w:t>
      </w:r>
    </w:p>
    <w:p w:rsidR="001A1069" w:rsidRPr="00903549" w:rsidRDefault="001A1069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Ф.И.О. хормейстера</w:t>
      </w:r>
      <w:r w:rsidR="00CE2114" w:rsidRPr="00903549">
        <w:rPr>
          <w:rFonts w:ascii="Times New Roman" w:hAnsi="Times New Roman" w:cs="Times New Roman"/>
          <w:sz w:val="24"/>
          <w:szCs w:val="24"/>
        </w:rPr>
        <w:t xml:space="preserve">(ов) </w:t>
      </w:r>
      <w:r w:rsidRPr="0090354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83856" w:rsidRPr="00903549">
        <w:rPr>
          <w:rFonts w:ascii="Times New Roman" w:hAnsi="Times New Roman" w:cs="Times New Roman"/>
          <w:sz w:val="24"/>
          <w:szCs w:val="24"/>
        </w:rPr>
        <w:t>__________</w:t>
      </w:r>
      <w:r w:rsidRPr="00903549">
        <w:rPr>
          <w:rFonts w:ascii="Times New Roman" w:hAnsi="Times New Roman" w:cs="Times New Roman"/>
          <w:sz w:val="24"/>
          <w:szCs w:val="24"/>
        </w:rPr>
        <w:t>__</w:t>
      </w:r>
    </w:p>
    <w:p w:rsidR="001A1069" w:rsidRPr="00903549" w:rsidRDefault="00CE2114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 xml:space="preserve">Ф.И.О. хореографа(ов) </w:t>
      </w:r>
      <w:r w:rsidR="001A1069" w:rsidRPr="009035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83856" w:rsidRPr="00903549">
        <w:rPr>
          <w:rFonts w:ascii="Times New Roman" w:hAnsi="Times New Roman" w:cs="Times New Roman"/>
          <w:sz w:val="24"/>
          <w:szCs w:val="24"/>
        </w:rPr>
        <w:t>___________</w:t>
      </w:r>
      <w:r w:rsidR="001A1069" w:rsidRPr="00903549">
        <w:rPr>
          <w:rFonts w:ascii="Times New Roman" w:hAnsi="Times New Roman" w:cs="Times New Roman"/>
          <w:sz w:val="24"/>
          <w:szCs w:val="24"/>
        </w:rPr>
        <w:t>___</w:t>
      </w:r>
    </w:p>
    <w:p w:rsidR="001A1069" w:rsidRPr="00903549" w:rsidRDefault="00DD624F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Ф.И.О. с</w:t>
      </w:r>
      <w:r w:rsidR="001A1069" w:rsidRPr="00903549">
        <w:rPr>
          <w:rFonts w:ascii="Times New Roman" w:hAnsi="Times New Roman" w:cs="Times New Roman"/>
          <w:sz w:val="24"/>
          <w:szCs w:val="24"/>
        </w:rPr>
        <w:t xml:space="preserve">отовый телефон, </w:t>
      </w:r>
      <w:r w:rsidR="001A1069" w:rsidRPr="009035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A1069" w:rsidRPr="00903549">
        <w:rPr>
          <w:rFonts w:ascii="Times New Roman" w:hAnsi="Times New Roman" w:cs="Times New Roman"/>
          <w:sz w:val="24"/>
          <w:szCs w:val="24"/>
        </w:rPr>
        <w:t xml:space="preserve">-mail </w:t>
      </w:r>
      <w:r w:rsidRPr="00903549">
        <w:rPr>
          <w:rFonts w:ascii="Times New Roman" w:hAnsi="Times New Roman" w:cs="Times New Roman"/>
          <w:sz w:val="24"/>
          <w:szCs w:val="24"/>
        </w:rPr>
        <w:t>контактного лица ___________________</w:t>
      </w:r>
      <w:r w:rsidR="00D57A9E" w:rsidRPr="00903549">
        <w:rPr>
          <w:rFonts w:ascii="Times New Roman" w:hAnsi="Times New Roman" w:cs="Times New Roman"/>
          <w:sz w:val="24"/>
          <w:szCs w:val="24"/>
        </w:rPr>
        <w:t>___</w:t>
      </w:r>
      <w:r w:rsidR="00B83856" w:rsidRPr="00903549">
        <w:rPr>
          <w:rFonts w:ascii="Times New Roman" w:hAnsi="Times New Roman" w:cs="Times New Roman"/>
          <w:sz w:val="24"/>
          <w:szCs w:val="24"/>
        </w:rPr>
        <w:t>__________</w:t>
      </w:r>
      <w:r w:rsidR="00D57A9E" w:rsidRPr="00903549">
        <w:rPr>
          <w:rFonts w:ascii="Times New Roman" w:hAnsi="Times New Roman" w:cs="Times New Roman"/>
          <w:sz w:val="24"/>
          <w:szCs w:val="24"/>
        </w:rPr>
        <w:t>_</w:t>
      </w:r>
    </w:p>
    <w:p w:rsidR="001A1069" w:rsidRPr="00903549" w:rsidRDefault="001A1069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Название направляющей организации _______________________________</w:t>
      </w:r>
      <w:r w:rsidR="00B83856" w:rsidRPr="00903549">
        <w:rPr>
          <w:rFonts w:ascii="Times New Roman" w:hAnsi="Times New Roman" w:cs="Times New Roman"/>
          <w:sz w:val="24"/>
          <w:szCs w:val="24"/>
        </w:rPr>
        <w:t>__________</w:t>
      </w:r>
      <w:r w:rsidRPr="00903549">
        <w:rPr>
          <w:rFonts w:ascii="Times New Roman" w:hAnsi="Times New Roman" w:cs="Times New Roman"/>
          <w:sz w:val="24"/>
          <w:szCs w:val="24"/>
        </w:rPr>
        <w:t>__</w:t>
      </w:r>
    </w:p>
    <w:p w:rsidR="001A1069" w:rsidRPr="00903549" w:rsidRDefault="001A1069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Служебный телефон, e-mail_________________________________________</w:t>
      </w:r>
      <w:r w:rsidR="00B83856" w:rsidRPr="00903549">
        <w:rPr>
          <w:rFonts w:ascii="Times New Roman" w:hAnsi="Times New Roman" w:cs="Times New Roman"/>
          <w:sz w:val="24"/>
          <w:szCs w:val="24"/>
        </w:rPr>
        <w:t>__________</w:t>
      </w:r>
      <w:r w:rsidRPr="00903549">
        <w:rPr>
          <w:rFonts w:ascii="Times New Roman" w:hAnsi="Times New Roman" w:cs="Times New Roman"/>
          <w:sz w:val="24"/>
          <w:szCs w:val="24"/>
        </w:rPr>
        <w:t>__</w:t>
      </w:r>
    </w:p>
    <w:p w:rsidR="001A1069" w:rsidRPr="00903549" w:rsidRDefault="001A1069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Всего прибывающих на конкурс (человек):__________________________</w:t>
      </w:r>
      <w:r w:rsidR="00B83856" w:rsidRPr="00903549">
        <w:rPr>
          <w:rFonts w:ascii="Times New Roman" w:hAnsi="Times New Roman" w:cs="Times New Roman"/>
          <w:sz w:val="24"/>
          <w:szCs w:val="24"/>
        </w:rPr>
        <w:t>___________</w:t>
      </w:r>
      <w:r w:rsidRPr="00903549">
        <w:rPr>
          <w:rFonts w:ascii="Times New Roman" w:hAnsi="Times New Roman" w:cs="Times New Roman"/>
          <w:sz w:val="24"/>
          <w:szCs w:val="24"/>
        </w:rPr>
        <w:t>__</w:t>
      </w:r>
    </w:p>
    <w:p w:rsidR="00DD624F" w:rsidRPr="00903549" w:rsidRDefault="001A1069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Конкурсная программа:</w:t>
      </w:r>
      <w:r w:rsidR="00DD624F" w:rsidRPr="00903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114" w:rsidRPr="00903549" w:rsidRDefault="00CE2114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Направление: «Народное и фольклорное пение»</w:t>
      </w:r>
    </w:p>
    <w:p w:rsidR="00DD624F" w:rsidRPr="00903549" w:rsidRDefault="00DD624F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Номинация</w:t>
      </w:r>
      <w:r w:rsidR="00CE2114" w:rsidRPr="00903549">
        <w:rPr>
          <w:rFonts w:ascii="Times New Roman" w:hAnsi="Times New Roman" w:cs="Times New Roman"/>
          <w:sz w:val="24"/>
          <w:szCs w:val="24"/>
        </w:rPr>
        <w:t xml:space="preserve"> (соло, ансамбль малых форм, ансамбль, хор)</w:t>
      </w:r>
      <w:r w:rsidRPr="00903549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  <w:r w:rsidR="00CE2114" w:rsidRPr="0090354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D624F" w:rsidRPr="00903549" w:rsidRDefault="00DD624F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Возрастная категория</w:t>
      </w:r>
      <w:r w:rsidR="00CE2114" w:rsidRPr="00903549">
        <w:rPr>
          <w:rFonts w:ascii="Times New Roman" w:hAnsi="Times New Roman" w:cs="Times New Roman"/>
          <w:sz w:val="24"/>
          <w:szCs w:val="24"/>
        </w:rPr>
        <w:t xml:space="preserve"> (младшая группа, старшая группа, смешанная группа)</w:t>
      </w:r>
      <w:r w:rsidRPr="00903549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CE2114" w:rsidRPr="0090354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03549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85"/>
        <w:gridCol w:w="2168"/>
        <w:gridCol w:w="1266"/>
        <w:gridCol w:w="1198"/>
        <w:gridCol w:w="1334"/>
        <w:gridCol w:w="1870"/>
        <w:gridCol w:w="1426"/>
      </w:tblGrid>
      <w:tr w:rsidR="00DD624F" w:rsidRPr="00903549" w:rsidTr="00B8039C">
        <w:tc>
          <w:tcPr>
            <w:tcW w:w="485" w:type="dxa"/>
          </w:tcPr>
          <w:p w:rsidR="00DD624F" w:rsidRPr="00903549" w:rsidRDefault="00DD624F" w:rsidP="003D63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8" w:type="dxa"/>
          </w:tcPr>
          <w:p w:rsidR="00DD624F" w:rsidRPr="00903549" w:rsidRDefault="00DD624F" w:rsidP="003D63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произведения</w:t>
            </w:r>
          </w:p>
        </w:tc>
        <w:tc>
          <w:tcPr>
            <w:tcW w:w="1266" w:type="dxa"/>
          </w:tcPr>
          <w:p w:rsidR="00DD624F" w:rsidRPr="00903549" w:rsidRDefault="00DD624F" w:rsidP="003D63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sz w:val="24"/>
                <w:szCs w:val="24"/>
              </w:rPr>
              <w:t>Автор музыки</w:t>
            </w:r>
          </w:p>
        </w:tc>
        <w:tc>
          <w:tcPr>
            <w:tcW w:w="1198" w:type="dxa"/>
          </w:tcPr>
          <w:p w:rsidR="00DD624F" w:rsidRPr="00903549" w:rsidRDefault="00DD624F" w:rsidP="003D63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sz w:val="24"/>
                <w:szCs w:val="24"/>
              </w:rPr>
              <w:t>Автор слов</w:t>
            </w:r>
          </w:p>
        </w:tc>
        <w:tc>
          <w:tcPr>
            <w:tcW w:w="1334" w:type="dxa"/>
          </w:tcPr>
          <w:p w:rsidR="00DD624F" w:rsidRPr="00903549" w:rsidRDefault="00DD624F" w:rsidP="003D63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1870" w:type="dxa"/>
          </w:tcPr>
          <w:p w:rsidR="00DD624F" w:rsidRPr="00903549" w:rsidRDefault="00DD624F" w:rsidP="003D63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1426" w:type="dxa"/>
          </w:tcPr>
          <w:p w:rsidR="00DD624F" w:rsidRPr="00903549" w:rsidRDefault="00DD624F" w:rsidP="003D63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sz w:val="24"/>
                <w:szCs w:val="24"/>
              </w:rPr>
              <w:t>Солист(ы)</w:t>
            </w:r>
          </w:p>
        </w:tc>
      </w:tr>
      <w:tr w:rsidR="00DD624F" w:rsidRPr="00903549" w:rsidTr="00B8039C">
        <w:tc>
          <w:tcPr>
            <w:tcW w:w="485" w:type="dxa"/>
          </w:tcPr>
          <w:p w:rsidR="00DD624F" w:rsidRPr="00903549" w:rsidRDefault="00DD624F" w:rsidP="003D63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8" w:type="dxa"/>
          </w:tcPr>
          <w:p w:rsidR="00DD624F" w:rsidRPr="00903549" w:rsidRDefault="00DD624F" w:rsidP="003D63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D624F" w:rsidRPr="00903549" w:rsidRDefault="00DD624F" w:rsidP="003D63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DD624F" w:rsidRPr="00903549" w:rsidRDefault="00DD624F" w:rsidP="003D63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DD624F" w:rsidRPr="00903549" w:rsidRDefault="00DD624F" w:rsidP="003D63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D624F" w:rsidRPr="00903549" w:rsidRDefault="00DD624F" w:rsidP="003D63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DD624F" w:rsidRPr="00903549" w:rsidRDefault="00DD624F" w:rsidP="003D63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4F" w:rsidRPr="00903549" w:rsidTr="00B8039C">
        <w:tc>
          <w:tcPr>
            <w:tcW w:w="485" w:type="dxa"/>
          </w:tcPr>
          <w:p w:rsidR="00DD624F" w:rsidRPr="00903549" w:rsidRDefault="00DD624F" w:rsidP="003D63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8" w:type="dxa"/>
          </w:tcPr>
          <w:p w:rsidR="00DD624F" w:rsidRPr="00903549" w:rsidRDefault="00DD624F" w:rsidP="003D63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D624F" w:rsidRPr="00903549" w:rsidRDefault="00DD624F" w:rsidP="003D63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DD624F" w:rsidRPr="00903549" w:rsidRDefault="00DD624F" w:rsidP="003D63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DD624F" w:rsidRPr="00903549" w:rsidRDefault="00DD624F" w:rsidP="003D63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D624F" w:rsidRPr="00903549" w:rsidRDefault="00DD624F" w:rsidP="003D63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DD624F" w:rsidRPr="00903549" w:rsidRDefault="00DD624F" w:rsidP="003D63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114" w:rsidRPr="00903549" w:rsidRDefault="007E25EA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7E25EA">
        <w:rPr>
          <w:rFonts w:ascii="Times New Roman" w:hAnsi="Times New Roman" w:cs="Times New Roman"/>
          <w:sz w:val="24"/>
          <w:szCs w:val="24"/>
        </w:rPr>
        <w:t>Педагогический работник образовательного учреждения или руководитель коллектива, отвечает за жизнь и здоровье детей во время проведения мероприятий конкурса.</w:t>
      </w:r>
    </w:p>
    <w:p w:rsidR="00CE2114" w:rsidRPr="00903549" w:rsidRDefault="00CE2114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Технический райдер (фонограмма, микрофоны) _____________________________________________________________________________</w:t>
      </w:r>
    </w:p>
    <w:p w:rsidR="001A1069" w:rsidRPr="00903549" w:rsidRDefault="001A1069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Руководитель коллектива _____________________ / ____________________ /</w:t>
      </w:r>
    </w:p>
    <w:p w:rsidR="001A1069" w:rsidRPr="00903549" w:rsidRDefault="001A1069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ab/>
      </w:r>
      <w:r w:rsidRPr="00903549">
        <w:rPr>
          <w:rFonts w:ascii="Times New Roman" w:hAnsi="Times New Roman" w:cs="Times New Roman"/>
          <w:sz w:val="24"/>
          <w:szCs w:val="24"/>
        </w:rPr>
        <w:tab/>
      </w:r>
      <w:r w:rsidRPr="00903549">
        <w:rPr>
          <w:rFonts w:ascii="Times New Roman" w:hAnsi="Times New Roman" w:cs="Times New Roman"/>
          <w:sz w:val="24"/>
          <w:szCs w:val="24"/>
        </w:rPr>
        <w:tab/>
      </w:r>
      <w:r w:rsidRPr="00903549">
        <w:rPr>
          <w:rFonts w:ascii="Times New Roman" w:hAnsi="Times New Roman" w:cs="Times New Roman"/>
          <w:sz w:val="24"/>
          <w:szCs w:val="24"/>
        </w:rPr>
        <w:tab/>
      </w:r>
      <w:r w:rsidRPr="00903549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903549">
        <w:rPr>
          <w:rFonts w:ascii="Times New Roman" w:hAnsi="Times New Roman" w:cs="Times New Roman"/>
          <w:sz w:val="24"/>
          <w:szCs w:val="24"/>
        </w:rPr>
        <w:tab/>
      </w:r>
      <w:r w:rsidRPr="00903549">
        <w:rPr>
          <w:rFonts w:ascii="Times New Roman" w:hAnsi="Times New Roman" w:cs="Times New Roman"/>
          <w:sz w:val="24"/>
          <w:szCs w:val="24"/>
        </w:rPr>
        <w:tab/>
      </w:r>
      <w:r w:rsidRPr="00903549">
        <w:rPr>
          <w:rFonts w:ascii="Times New Roman" w:hAnsi="Times New Roman" w:cs="Times New Roman"/>
          <w:sz w:val="24"/>
          <w:szCs w:val="24"/>
        </w:rPr>
        <w:tab/>
      </w:r>
      <w:r w:rsidRPr="00903549">
        <w:rPr>
          <w:rFonts w:ascii="Times New Roman" w:hAnsi="Times New Roman" w:cs="Times New Roman"/>
          <w:sz w:val="24"/>
          <w:szCs w:val="24"/>
        </w:rPr>
        <w:tab/>
      </w:r>
      <w:r w:rsidRPr="00903549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334E4D" w:rsidRPr="00903549" w:rsidRDefault="001A1069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«___»_____________ 202</w:t>
      </w:r>
      <w:r w:rsidR="000D5184" w:rsidRPr="00903549">
        <w:rPr>
          <w:rFonts w:ascii="Times New Roman" w:hAnsi="Times New Roman" w:cs="Times New Roman"/>
          <w:sz w:val="24"/>
          <w:szCs w:val="24"/>
        </w:rPr>
        <w:t>__</w:t>
      </w:r>
      <w:r w:rsidR="00334E4D" w:rsidRPr="00903549">
        <w:rPr>
          <w:rFonts w:ascii="Times New Roman" w:hAnsi="Times New Roman" w:cs="Times New Roman"/>
          <w:sz w:val="24"/>
          <w:szCs w:val="24"/>
        </w:rPr>
        <w:br w:type="page"/>
      </w:r>
    </w:p>
    <w:p w:rsidR="003D6395" w:rsidRPr="00903549" w:rsidRDefault="003D6395" w:rsidP="003D639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D6395" w:rsidRPr="00903549" w:rsidRDefault="003D6395" w:rsidP="003D639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4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D6395" w:rsidRPr="00903549" w:rsidRDefault="003D6395" w:rsidP="003D639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49">
        <w:rPr>
          <w:rFonts w:ascii="Times New Roman" w:hAnsi="Times New Roman" w:cs="Times New Roman"/>
          <w:b/>
          <w:sz w:val="24"/>
          <w:szCs w:val="24"/>
        </w:rPr>
        <w:t xml:space="preserve">на участие в фестивальной программе </w:t>
      </w:r>
    </w:p>
    <w:p w:rsidR="00CE2114" w:rsidRPr="00903549" w:rsidRDefault="003D6395" w:rsidP="003D639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4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0C616A" w:rsidRPr="00903549">
        <w:rPr>
          <w:rFonts w:ascii="Times New Roman" w:hAnsi="Times New Roman" w:cs="Times New Roman"/>
          <w:b/>
          <w:sz w:val="24"/>
          <w:szCs w:val="24"/>
        </w:rPr>
        <w:t>Межрегионального</w:t>
      </w:r>
      <w:r w:rsidRPr="00903549">
        <w:rPr>
          <w:rFonts w:ascii="Times New Roman" w:hAnsi="Times New Roman" w:cs="Times New Roman"/>
          <w:b/>
          <w:sz w:val="24"/>
          <w:szCs w:val="24"/>
        </w:rPr>
        <w:t xml:space="preserve"> детско-юношеского конкурса </w:t>
      </w:r>
    </w:p>
    <w:p w:rsidR="003D6395" w:rsidRPr="00903549" w:rsidRDefault="003D6395" w:rsidP="003D639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49">
        <w:rPr>
          <w:rFonts w:ascii="Times New Roman" w:hAnsi="Times New Roman" w:cs="Times New Roman"/>
          <w:b/>
          <w:sz w:val="24"/>
          <w:szCs w:val="24"/>
        </w:rPr>
        <w:t>народно-песенного искусства «Озорное колесо»</w:t>
      </w:r>
    </w:p>
    <w:p w:rsidR="003D6395" w:rsidRPr="00903549" w:rsidRDefault="003D6395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Республика, область, город ______________________________________________________</w:t>
      </w:r>
    </w:p>
    <w:p w:rsidR="003D6395" w:rsidRPr="00903549" w:rsidRDefault="003D6395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Название коллектива (для диплома) _____________________________________________</w:t>
      </w:r>
    </w:p>
    <w:p w:rsidR="003D6395" w:rsidRPr="00903549" w:rsidRDefault="003D6395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Дата рождения (год создания коллектива) ________________________________________</w:t>
      </w:r>
    </w:p>
    <w:p w:rsidR="003D6395" w:rsidRPr="00903549" w:rsidRDefault="003D6395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Ф.И.О.руководителя___________________________________________________________</w:t>
      </w:r>
    </w:p>
    <w:p w:rsidR="003D6395" w:rsidRPr="00903549" w:rsidRDefault="003D6395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Ф.И.О. концертмейстера</w:t>
      </w:r>
      <w:r w:rsidR="00CE2114" w:rsidRPr="00903549">
        <w:rPr>
          <w:rFonts w:ascii="Times New Roman" w:hAnsi="Times New Roman" w:cs="Times New Roman"/>
          <w:sz w:val="24"/>
          <w:szCs w:val="24"/>
        </w:rPr>
        <w:t xml:space="preserve">(ов) </w:t>
      </w:r>
      <w:r w:rsidRPr="0090354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D6395" w:rsidRPr="00903549" w:rsidRDefault="003D6395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Ф.И.О. хормейстера</w:t>
      </w:r>
      <w:r w:rsidR="00CE2114" w:rsidRPr="00903549">
        <w:rPr>
          <w:rFonts w:ascii="Times New Roman" w:hAnsi="Times New Roman" w:cs="Times New Roman"/>
          <w:sz w:val="24"/>
          <w:szCs w:val="24"/>
        </w:rPr>
        <w:t xml:space="preserve">(ов) </w:t>
      </w:r>
      <w:r w:rsidRPr="0090354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D6395" w:rsidRPr="00903549" w:rsidRDefault="003D6395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Ф.И.О. хореографа</w:t>
      </w:r>
      <w:r w:rsidR="00CE2114" w:rsidRPr="00903549">
        <w:rPr>
          <w:rFonts w:ascii="Times New Roman" w:hAnsi="Times New Roman" w:cs="Times New Roman"/>
          <w:sz w:val="24"/>
          <w:szCs w:val="24"/>
        </w:rPr>
        <w:t>(ов)</w:t>
      </w:r>
      <w:r w:rsidRPr="0090354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D6395" w:rsidRPr="00903549" w:rsidRDefault="003D6395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 xml:space="preserve">Ф.И.О. сотовый телефон, </w:t>
      </w:r>
      <w:r w:rsidRPr="009035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3549">
        <w:rPr>
          <w:rFonts w:ascii="Times New Roman" w:hAnsi="Times New Roman" w:cs="Times New Roman"/>
          <w:sz w:val="24"/>
          <w:szCs w:val="24"/>
        </w:rPr>
        <w:t>-mail контактного лица _________________________________</w:t>
      </w:r>
    </w:p>
    <w:p w:rsidR="003D6395" w:rsidRPr="00903549" w:rsidRDefault="003D6395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Название направляющей организации ___________________________________________</w:t>
      </w:r>
    </w:p>
    <w:p w:rsidR="003D6395" w:rsidRPr="00903549" w:rsidRDefault="003D6395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Служебный телефон, e-mail_____________________________________________________</w:t>
      </w:r>
    </w:p>
    <w:p w:rsidR="003D6395" w:rsidRPr="00903549" w:rsidRDefault="003D6395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Всего прибывающих на конкурс (человек):_______________________________________</w:t>
      </w:r>
    </w:p>
    <w:p w:rsidR="003D6395" w:rsidRPr="00903549" w:rsidRDefault="003D6395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Фестивальная программа: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85"/>
        <w:gridCol w:w="2168"/>
        <w:gridCol w:w="1266"/>
        <w:gridCol w:w="1198"/>
        <w:gridCol w:w="1334"/>
        <w:gridCol w:w="1870"/>
        <w:gridCol w:w="1426"/>
      </w:tblGrid>
      <w:tr w:rsidR="003D6395" w:rsidRPr="00903549" w:rsidTr="00221E20">
        <w:tc>
          <w:tcPr>
            <w:tcW w:w="485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8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произведения</w:t>
            </w:r>
          </w:p>
        </w:tc>
        <w:tc>
          <w:tcPr>
            <w:tcW w:w="1266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sz w:val="24"/>
                <w:szCs w:val="24"/>
              </w:rPr>
              <w:t>Автор музыки</w:t>
            </w:r>
          </w:p>
        </w:tc>
        <w:tc>
          <w:tcPr>
            <w:tcW w:w="1198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sz w:val="24"/>
                <w:szCs w:val="24"/>
              </w:rPr>
              <w:t>Автор слов</w:t>
            </w:r>
          </w:p>
        </w:tc>
        <w:tc>
          <w:tcPr>
            <w:tcW w:w="1334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1870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1426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sz w:val="24"/>
                <w:szCs w:val="24"/>
              </w:rPr>
              <w:t>Солист(ы)</w:t>
            </w:r>
          </w:p>
        </w:tc>
      </w:tr>
      <w:tr w:rsidR="003D6395" w:rsidRPr="00903549" w:rsidTr="00221E20">
        <w:tc>
          <w:tcPr>
            <w:tcW w:w="485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8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95" w:rsidRPr="00903549" w:rsidTr="00221E20">
        <w:tc>
          <w:tcPr>
            <w:tcW w:w="485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8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95" w:rsidRPr="00903549" w:rsidTr="00221E20">
        <w:tc>
          <w:tcPr>
            <w:tcW w:w="485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8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95" w:rsidRPr="00903549" w:rsidTr="00221E20">
        <w:tc>
          <w:tcPr>
            <w:tcW w:w="485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8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95" w:rsidRPr="00903549" w:rsidTr="00221E20">
        <w:tc>
          <w:tcPr>
            <w:tcW w:w="485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8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95" w:rsidRPr="00903549" w:rsidTr="00221E20">
        <w:tc>
          <w:tcPr>
            <w:tcW w:w="485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3D6395" w:rsidRPr="00903549" w:rsidRDefault="005A2DBD" w:rsidP="005A2D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пят</w:t>
            </w:r>
            <w:r w:rsidR="003D6395" w:rsidRPr="00903549">
              <w:rPr>
                <w:rFonts w:ascii="Times New Roman" w:hAnsi="Times New Roman" w:cs="Times New Roman"/>
                <w:sz w:val="24"/>
                <w:szCs w:val="24"/>
              </w:rPr>
              <w:t>и произведений</w:t>
            </w:r>
          </w:p>
        </w:tc>
        <w:tc>
          <w:tcPr>
            <w:tcW w:w="1266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D6395" w:rsidRPr="00903549" w:rsidRDefault="005A2DBD" w:rsidP="005A2D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D6395" w:rsidRPr="00903549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звучания</w:t>
            </w:r>
          </w:p>
        </w:tc>
        <w:tc>
          <w:tcPr>
            <w:tcW w:w="1426" w:type="dxa"/>
          </w:tcPr>
          <w:p w:rsidR="003D6395" w:rsidRPr="00903549" w:rsidRDefault="003D6395" w:rsidP="00221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5EA" w:rsidRPr="007E25EA" w:rsidRDefault="007E25EA" w:rsidP="007E25EA">
      <w:pPr>
        <w:jc w:val="both"/>
        <w:rPr>
          <w:rFonts w:ascii="Times New Roman" w:hAnsi="Times New Roman" w:cs="Times New Roman"/>
          <w:sz w:val="24"/>
          <w:szCs w:val="24"/>
        </w:rPr>
      </w:pPr>
      <w:r w:rsidRPr="007E25EA">
        <w:rPr>
          <w:rFonts w:ascii="Times New Roman" w:hAnsi="Times New Roman" w:cs="Times New Roman"/>
          <w:sz w:val="24"/>
          <w:szCs w:val="24"/>
        </w:rPr>
        <w:t xml:space="preserve">Педагогический работник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7E25EA">
        <w:rPr>
          <w:rFonts w:ascii="Times New Roman" w:hAnsi="Times New Roman" w:cs="Times New Roman"/>
          <w:sz w:val="24"/>
          <w:szCs w:val="24"/>
        </w:rPr>
        <w:t xml:space="preserve">учреждения или руководитель коллектива, </w:t>
      </w:r>
      <w:r>
        <w:rPr>
          <w:rFonts w:ascii="Times New Roman" w:hAnsi="Times New Roman" w:cs="Times New Roman"/>
          <w:sz w:val="24"/>
          <w:szCs w:val="24"/>
        </w:rPr>
        <w:t>отвечает</w:t>
      </w:r>
      <w:r w:rsidRPr="007E25EA">
        <w:rPr>
          <w:rFonts w:ascii="Times New Roman" w:hAnsi="Times New Roman" w:cs="Times New Roman"/>
          <w:sz w:val="24"/>
          <w:szCs w:val="24"/>
        </w:rPr>
        <w:t xml:space="preserve"> </w:t>
      </w:r>
      <w:r w:rsidRPr="007E25EA">
        <w:rPr>
          <w:rFonts w:ascii="Times New Roman" w:hAnsi="Times New Roman" w:cs="Times New Roman"/>
          <w:sz w:val="24"/>
          <w:szCs w:val="24"/>
        </w:rPr>
        <w:t xml:space="preserve">за жизнь и здоровье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7E25EA">
        <w:rPr>
          <w:rFonts w:ascii="Times New Roman" w:hAnsi="Times New Roman" w:cs="Times New Roman"/>
          <w:sz w:val="24"/>
          <w:szCs w:val="24"/>
        </w:rPr>
        <w:t xml:space="preserve"> во время проведения мероприятий конкурса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2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114" w:rsidRPr="00903549" w:rsidRDefault="007E25EA" w:rsidP="007E25EA">
      <w:pPr>
        <w:jc w:val="both"/>
        <w:rPr>
          <w:rFonts w:ascii="Times New Roman" w:hAnsi="Times New Roman" w:cs="Times New Roman"/>
          <w:sz w:val="24"/>
          <w:szCs w:val="24"/>
        </w:rPr>
      </w:pPr>
      <w:r w:rsidRPr="007E25EA">
        <w:rPr>
          <w:rFonts w:ascii="Times New Roman" w:hAnsi="Times New Roman" w:cs="Times New Roman"/>
          <w:sz w:val="24"/>
          <w:szCs w:val="24"/>
        </w:rPr>
        <w:t>ответственный ______________(ФИО), приказ по учреждению № __ от «___» _______201_ г.</w:t>
      </w:r>
    </w:p>
    <w:p w:rsidR="003D6395" w:rsidRPr="00903549" w:rsidRDefault="00CE2114" w:rsidP="00CE2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Технический райдер (фонограмма, микрофоны) _____________________________________________________________________________</w:t>
      </w:r>
    </w:p>
    <w:p w:rsidR="003D6395" w:rsidRPr="00903549" w:rsidRDefault="003D6395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Руководитель коллектива _____________________ / ____________________ /</w:t>
      </w:r>
    </w:p>
    <w:p w:rsidR="003D6395" w:rsidRPr="00903549" w:rsidRDefault="003D6395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ab/>
      </w:r>
      <w:r w:rsidRPr="00903549">
        <w:rPr>
          <w:rFonts w:ascii="Times New Roman" w:hAnsi="Times New Roman" w:cs="Times New Roman"/>
          <w:sz w:val="24"/>
          <w:szCs w:val="24"/>
        </w:rPr>
        <w:tab/>
      </w:r>
      <w:r w:rsidRPr="00903549">
        <w:rPr>
          <w:rFonts w:ascii="Times New Roman" w:hAnsi="Times New Roman" w:cs="Times New Roman"/>
          <w:sz w:val="24"/>
          <w:szCs w:val="24"/>
        </w:rPr>
        <w:tab/>
      </w:r>
      <w:r w:rsidRPr="00903549">
        <w:rPr>
          <w:rFonts w:ascii="Times New Roman" w:hAnsi="Times New Roman" w:cs="Times New Roman"/>
          <w:sz w:val="24"/>
          <w:szCs w:val="24"/>
        </w:rPr>
        <w:tab/>
      </w:r>
      <w:r w:rsidRPr="00903549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903549">
        <w:rPr>
          <w:rFonts w:ascii="Times New Roman" w:hAnsi="Times New Roman" w:cs="Times New Roman"/>
          <w:sz w:val="24"/>
          <w:szCs w:val="24"/>
        </w:rPr>
        <w:tab/>
      </w:r>
      <w:r w:rsidRPr="00903549">
        <w:rPr>
          <w:rFonts w:ascii="Times New Roman" w:hAnsi="Times New Roman" w:cs="Times New Roman"/>
          <w:sz w:val="24"/>
          <w:szCs w:val="24"/>
        </w:rPr>
        <w:tab/>
      </w:r>
      <w:r w:rsidRPr="00903549">
        <w:rPr>
          <w:rFonts w:ascii="Times New Roman" w:hAnsi="Times New Roman" w:cs="Times New Roman"/>
          <w:sz w:val="24"/>
          <w:szCs w:val="24"/>
        </w:rPr>
        <w:tab/>
      </w:r>
      <w:r w:rsidRPr="00903549">
        <w:rPr>
          <w:rFonts w:ascii="Times New Roman" w:hAnsi="Times New Roman" w:cs="Times New Roman"/>
          <w:sz w:val="24"/>
          <w:szCs w:val="24"/>
        </w:rPr>
        <w:tab/>
      </w:r>
      <w:r w:rsidRPr="00903549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3D6395" w:rsidRPr="00903549" w:rsidRDefault="003D6395" w:rsidP="003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03549">
        <w:rPr>
          <w:rFonts w:ascii="Times New Roman" w:hAnsi="Times New Roman" w:cs="Times New Roman"/>
          <w:sz w:val="24"/>
          <w:szCs w:val="24"/>
        </w:rPr>
        <w:t>«___»_____________ 202</w:t>
      </w:r>
      <w:r w:rsidR="000D5184" w:rsidRPr="00903549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sectPr w:rsidR="003D6395" w:rsidRPr="00903549" w:rsidSect="007E25E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89A"/>
    <w:multiLevelType w:val="multilevel"/>
    <w:tmpl w:val="F6B2B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387CC1"/>
    <w:multiLevelType w:val="hybridMultilevel"/>
    <w:tmpl w:val="49D60800"/>
    <w:lvl w:ilvl="0" w:tplc="50681976">
      <w:start w:val="1"/>
      <w:numFmt w:val="decimal"/>
      <w:lvlText w:val="%1)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1B279D"/>
    <w:multiLevelType w:val="multilevel"/>
    <w:tmpl w:val="C1B61CE6"/>
    <w:lvl w:ilvl="0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4D213574"/>
    <w:multiLevelType w:val="hybridMultilevel"/>
    <w:tmpl w:val="BD34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0427B"/>
    <w:multiLevelType w:val="hybridMultilevel"/>
    <w:tmpl w:val="EC286780"/>
    <w:lvl w:ilvl="0" w:tplc="D794C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D143C8"/>
    <w:multiLevelType w:val="hybridMultilevel"/>
    <w:tmpl w:val="43DA576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1125C43"/>
    <w:multiLevelType w:val="multilevel"/>
    <w:tmpl w:val="439ADB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C987991"/>
    <w:multiLevelType w:val="hybridMultilevel"/>
    <w:tmpl w:val="C96EF460"/>
    <w:lvl w:ilvl="0" w:tplc="BFF6CF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9663B7"/>
    <w:multiLevelType w:val="multilevel"/>
    <w:tmpl w:val="3EB4FD36"/>
    <w:lvl w:ilvl="0">
      <w:start w:val="10"/>
      <w:numFmt w:val="decimal"/>
      <w:lvlText w:val="%1."/>
      <w:lvlJc w:val="left"/>
      <w:pPr>
        <w:ind w:left="14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CBD"/>
    <w:rsid w:val="000240A1"/>
    <w:rsid w:val="000717C7"/>
    <w:rsid w:val="000C616A"/>
    <w:rsid w:val="000D1156"/>
    <w:rsid w:val="000D5184"/>
    <w:rsid w:val="00116A56"/>
    <w:rsid w:val="001354A3"/>
    <w:rsid w:val="001A1069"/>
    <w:rsid w:val="001F16D8"/>
    <w:rsid w:val="002160F1"/>
    <w:rsid w:val="00246B90"/>
    <w:rsid w:val="00256B78"/>
    <w:rsid w:val="00261531"/>
    <w:rsid w:val="002747AB"/>
    <w:rsid w:val="002C1330"/>
    <w:rsid w:val="00334E4D"/>
    <w:rsid w:val="00346A2D"/>
    <w:rsid w:val="00396C37"/>
    <w:rsid w:val="003A3846"/>
    <w:rsid w:val="003D6395"/>
    <w:rsid w:val="003F15F3"/>
    <w:rsid w:val="003F777B"/>
    <w:rsid w:val="00467969"/>
    <w:rsid w:val="00474CBA"/>
    <w:rsid w:val="00487853"/>
    <w:rsid w:val="00490E58"/>
    <w:rsid w:val="0049435A"/>
    <w:rsid w:val="004B2CCF"/>
    <w:rsid w:val="004B79DE"/>
    <w:rsid w:val="005063A7"/>
    <w:rsid w:val="005A2DBD"/>
    <w:rsid w:val="005B43F5"/>
    <w:rsid w:val="006214A0"/>
    <w:rsid w:val="00642FE0"/>
    <w:rsid w:val="006766D4"/>
    <w:rsid w:val="006D0F35"/>
    <w:rsid w:val="006D7DC4"/>
    <w:rsid w:val="00751CBD"/>
    <w:rsid w:val="00771BC6"/>
    <w:rsid w:val="007B3B08"/>
    <w:rsid w:val="007E25EA"/>
    <w:rsid w:val="0088610B"/>
    <w:rsid w:val="008D1D95"/>
    <w:rsid w:val="008F6F93"/>
    <w:rsid w:val="00903549"/>
    <w:rsid w:val="009452DA"/>
    <w:rsid w:val="009715A0"/>
    <w:rsid w:val="009D6082"/>
    <w:rsid w:val="009F323F"/>
    <w:rsid w:val="00A333C9"/>
    <w:rsid w:val="00AA47E0"/>
    <w:rsid w:val="00AB5FF2"/>
    <w:rsid w:val="00AC561C"/>
    <w:rsid w:val="00B21605"/>
    <w:rsid w:val="00B57F7B"/>
    <w:rsid w:val="00B64DDC"/>
    <w:rsid w:val="00B83856"/>
    <w:rsid w:val="00BC70E7"/>
    <w:rsid w:val="00C017CE"/>
    <w:rsid w:val="00C97BD5"/>
    <w:rsid w:val="00CA1186"/>
    <w:rsid w:val="00CC4124"/>
    <w:rsid w:val="00CE2114"/>
    <w:rsid w:val="00D148FC"/>
    <w:rsid w:val="00D57A9E"/>
    <w:rsid w:val="00D627DA"/>
    <w:rsid w:val="00DC176F"/>
    <w:rsid w:val="00DD624F"/>
    <w:rsid w:val="00DD6797"/>
    <w:rsid w:val="00DE710F"/>
    <w:rsid w:val="00DF0DA1"/>
    <w:rsid w:val="00E07510"/>
    <w:rsid w:val="00E2362E"/>
    <w:rsid w:val="00E56285"/>
    <w:rsid w:val="00EF2CFB"/>
    <w:rsid w:val="00EF6562"/>
    <w:rsid w:val="00F258AE"/>
    <w:rsid w:val="00F36947"/>
    <w:rsid w:val="00F603CB"/>
    <w:rsid w:val="00F7536F"/>
    <w:rsid w:val="00F83E59"/>
    <w:rsid w:val="00FC2B96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069"/>
    <w:pPr>
      <w:ind w:left="720"/>
      <w:contextualSpacing/>
    </w:pPr>
  </w:style>
  <w:style w:type="table" w:styleId="a4">
    <w:name w:val="Table Grid"/>
    <w:basedOn w:val="a1"/>
    <w:uiPriority w:val="59"/>
    <w:rsid w:val="00DD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2CCF"/>
    <w:rPr>
      <w:color w:val="0000FF" w:themeColor="hyperlink"/>
      <w:u w:val="single"/>
    </w:rPr>
  </w:style>
  <w:style w:type="paragraph" w:styleId="a6">
    <w:name w:val="No Spacing"/>
    <w:uiPriority w:val="1"/>
    <w:qFormat/>
    <w:rsid w:val="00B8385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9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069"/>
    <w:pPr>
      <w:ind w:left="720"/>
      <w:contextualSpacing/>
    </w:pPr>
  </w:style>
  <w:style w:type="table" w:styleId="a4">
    <w:name w:val="Table Grid"/>
    <w:basedOn w:val="a1"/>
    <w:uiPriority w:val="59"/>
    <w:rsid w:val="00DD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2CCF"/>
    <w:rPr>
      <w:color w:val="0000FF" w:themeColor="hyperlink"/>
      <w:u w:val="single"/>
    </w:rPr>
  </w:style>
  <w:style w:type="paragraph" w:styleId="a6">
    <w:name w:val="No Spacing"/>
    <w:uiPriority w:val="1"/>
    <w:qFormat/>
    <w:rsid w:val="00B83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folk-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ni.romod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cp:lastPrinted>2023-07-05T09:59:00Z</cp:lastPrinted>
  <dcterms:created xsi:type="dcterms:W3CDTF">2022-06-02T07:05:00Z</dcterms:created>
  <dcterms:modified xsi:type="dcterms:W3CDTF">2024-01-12T05:07:00Z</dcterms:modified>
</cp:coreProperties>
</file>