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4AFE" w14:textId="1CAA13B4" w:rsidR="00DC38D3" w:rsidRPr="00EA3290" w:rsidRDefault="00DC38D3" w:rsidP="00EA3290">
      <w:pPr>
        <w:tabs>
          <w:tab w:val="left" w:pos="3119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A3290">
        <w:rPr>
          <w:rFonts w:ascii="Liberation Serif" w:hAnsi="Liberation Serif" w:cs="Liberation Serif"/>
          <w:b/>
          <w:bCs/>
          <w:sz w:val="28"/>
          <w:szCs w:val="28"/>
        </w:rPr>
        <w:t>V УРАЛЬСКАЯ МЕЖРЕГИОНАЛЬНАЯ НАУЧНО-ПРАКТИЧЕСКАЯ КОНФЕРЕНЦИЯ ПО ВОПРОСАМ В ОБЛАСТИ ХУДОЖЕСТВЕННОГО ОБРАЗОВАНИЯ</w:t>
      </w:r>
    </w:p>
    <w:p w14:paraId="43C2A387" w14:textId="1A43BD97" w:rsidR="00EA3290" w:rsidRPr="00EA3290" w:rsidRDefault="00EA3290" w:rsidP="00EA3290">
      <w:pPr>
        <w:tabs>
          <w:tab w:val="left" w:pos="3119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A3290">
        <w:rPr>
          <w:rFonts w:ascii="Liberation Serif" w:hAnsi="Liberation Serif" w:cs="Liberation Serif"/>
          <w:b/>
          <w:bCs/>
          <w:sz w:val="28"/>
          <w:szCs w:val="28"/>
        </w:rPr>
        <w:t>«Региональная система подготовки кадров в сфере художественного образования: вектор развития»</w:t>
      </w:r>
    </w:p>
    <w:p w14:paraId="2A6BEF3F" w14:textId="77777777" w:rsidR="00DC38D3" w:rsidRPr="00EA3290" w:rsidRDefault="00DC38D3" w:rsidP="00DC38D3">
      <w:pPr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A05124F" w14:textId="6E8CCB9B" w:rsidR="00DC38D3" w:rsidRPr="00EA3290" w:rsidRDefault="00DC38D3" w:rsidP="00DC38D3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EA3290">
        <w:rPr>
          <w:rFonts w:ascii="Liberation Serif" w:hAnsi="Liberation Serif" w:cs="Liberation Serif"/>
          <w:b/>
          <w:bCs/>
          <w:sz w:val="28"/>
          <w:szCs w:val="28"/>
        </w:rPr>
        <w:t>Дата проведения:</w:t>
      </w:r>
      <w:r w:rsidRPr="00EA3290">
        <w:rPr>
          <w:rFonts w:ascii="Liberation Serif" w:hAnsi="Liberation Serif" w:cs="Liberation Serif"/>
          <w:sz w:val="28"/>
          <w:szCs w:val="28"/>
        </w:rPr>
        <w:t xml:space="preserve"> 20 декабря 2022 года, 11:00-15:30</w:t>
      </w:r>
    </w:p>
    <w:p w14:paraId="49C889C5" w14:textId="2E2424F8" w:rsidR="00DC38D3" w:rsidRPr="00EA3290" w:rsidRDefault="00DC38D3" w:rsidP="00DC38D3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EA3290">
        <w:rPr>
          <w:rFonts w:ascii="Liberation Serif" w:hAnsi="Liberation Serif" w:cs="Liberation Serif"/>
          <w:b/>
          <w:bCs/>
          <w:sz w:val="28"/>
          <w:szCs w:val="28"/>
        </w:rPr>
        <w:t>Место проведения:</w:t>
      </w:r>
      <w:r w:rsidRPr="00EA3290">
        <w:rPr>
          <w:rFonts w:ascii="Liberation Serif" w:hAnsi="Liberation Serif" w:cs="Liberation Serif"/>
          <w:sz w:val="28"/>
          <w:szCs w:val="28"/>
        </w:rPr>
        <w:t xml:space="preserve"> Центр культурных инициатив Технопарка универсальных педагогических компетенций (г. Екатеринбург, ул. Карла Либкнехта</w:t>
      </w:r>
      <w:r w:rsidR="00EA3290">
        <w:rPr>
          <w:rFonts w:ascii="Liberation Serif" w:hAnsi="Liberation Serif" w:cs="Liberation Serif"/>
          <w:sz w:val="28"/>
          <w:szCs w:val="28"/>
        </w:rPr>
        <w:t>,</w:t>
      </w:r>
      <w:r w:rsidRPr="00EA3290">
        <w:rPr>
          <w:rFonts w:ascii="Liberation Serif" w:hAnsi="Liberation Serif" w:cs="Liberation Serif"/>
          <w:sz w:val="28"/>
          <w:szCs w:val="28"/>
        </w:rPr>
        <w:t xml:space="preserve"> 9а)</w:t>
      </w:r>
    </w:p>
    <w:p w14:paraId="5CF34BC7" w14:textId="7CAF074D" w:rsidR="00DC38D3" w:rsidRPr="00EA3290" w:rsidRDefault="00DC38D3" w:rsidP="00DC38D3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663"/>
        <w:gridCol w:w="2693"/>
      </w:tblGrid>
      <w:tr w:rsidR="00DC38D3" w:rsidRPr="00EA3290" w14:paraId="059B239A" w14:textId="57DA9A07" w:rsidTr="0037227C">
        <w:tc>
          <w:tcPr>
            <w:tcW w:w="993" w:type="dxa"/>
          </w:tcPr>
          <w:p w14:paraId="5819B4E9" w14:textId="0BE139DB" w:rsidR="00DC38D3" w:rsidRPr="00EA3290" w:rsidRDefault="00DC38D3" w:rsidP="00DC38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10:00-11:00</w:t>
            </w:r>
          </w:p>
        </w:tc>
        <w:tc>
          <w:tcPr>
            <w:tcW w:w="6663" w:type="dxa"/>
          </w:tcPr>
          <w:p w14:paraId="6D3E2EED" w14:textId="5FD8F38F" w:rsidR="00DC38D3" w:rsidRPr="00EA3290" w:rsidRDefault="00DC38D3" w:rsidP="00EA3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Экскурсия по Технопарку универсальных педагогических компетенций. Кофе-брейк</w:t>
            </w:r>
          </w:p>
        </w:tc>
        <w:tc>
          <w:tcPr>
            <w:tcW w:w="2693" w:type="dxa"/>
          </w:tcPr>
          <w:p w14:paraId="7853DC20" w14:textId="1F787A8E" w:rsidR="00DC38D3" w:rsidRPr="00EA3290" w:rsidRDefault="00DC38D3" w:rsidP="00EA3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 xml:space="preserve">Сбор в фойе </w:t>
            </w:r>
            <w:r w:rsidR="00EA3290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1 этажа</w:t>
            </w:r>
          </w:p>
        </w:tc>
      </w:tr>
      <w:tr w:rsidR="00DC38D3" w:rsidRPr="00EA3290" w14:paraId="79E599AA" w14:textId="4430B2CF" w:rsidTr="0037227C">
        <w:tc>
          <w:tcPr>
            <w:tcW w:w="993" w:type="dxa"/>
          </w:tcPr>
          <w:p w14:paraId="2BB174D5" w14:textId="789074D2" w:rsidR="00DC38D3" w:rsidRPr="00EA3290" w:rsidRDefault="00DC38D3" w:rsidP="00DC38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11:00-13:00</w:t>
            </w:r>
          </w:p>
        </w:tc>
        <w:tc>
          <w:tcPr>
            <w:tcW w:w="6663" w:type="dxa"/>
          </w:tcPr>
          <w:p w14:paraId="55DB567F" w14:textId="251E3964" w:rsidR="00DC38D3" w:rsidRPr="00EA3290" w:rsidRDefault="00DC38D3" w:rsidP="00EA3290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Пленарное заседание</w:t>
            </w:r>
            <w:r w:rsidR="00EA3290" w:rsidRPr="00EA329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</w:t>
            </w:r>
          </w:p>
          <w:p w14:paraId="62B827F0" w14:textId="77777777" w:rsidR="00EA3290" w:rsidRPr="00EA3290" w:rsidRDefault="00EA3290" w:rsidP="00EA3290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4"/>
                <w:szCs w:val="28"/>
              </w:rPr>
              <w:t>Участники:</w:t>
            </w:r>
          </w:p>
          <w:p w14:paraId="3D0E5AFB" w14:textId="245E96D6" w:rsidR="00EA3290" w:rsidRPr="00006680" w:rsidRDefault="00EA3290" w:rsidP="00EA3290">
            <w:pPr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>Заместитель Министра культуры Свердловской области С.В. Радченко;</w:t>
            </w:r>
          </w:p>
          <w:p w14:paraId="5BCD446A" w14:textId="0C52FF99" w:rsidR="00EA3290" w:rsidRPr="00006680" w:rsidRDefault="00EA3290" w:rsidP="00EA3290">
            <w:pPr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>Заместитель начальника отдела профессионального искусства и художественного образования Министерства культуры Свердловской области Л.В. Механова;</w:t>
            </w:r>
          </w:p>
          <w:p w14:paraId="67245B0F" w14:textId="7EDDA873" w:rsidR="00EA3290" w:rsidRPr="00006680" w:rsidRDefault="00EA3290" w:rsidP="00EA3290">
            <w:pPr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>Ведущий специалист отдела профессионального искусства и художественного образования Министерства культуры Свердловской области Ж.В. Дубовкина;</w:t>
            </w:r>
          </w:p>
          <w:p w14:paraId="18942D6E" w14:textId="5D318897" w:rsidR="00EA3290" w:rsidRPr="00006680" w:rsidRDefault="00EA3290" w:rsidP="00EA3290">
            <w:pPr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Директор государственного бюджетного профессионального образовательного учреждения Свердловской области «Асбестовский колледж искусств» Л.Г. </w:t>
            </w:r>
            <w:proofErr w:type="spellStart"/>
            <w:r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>Тюкавкина</w:t>
            </w:r>
            <w:proofErr w:type="spellEnd"/>
            <w:r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>;</w:t>
            </w:r>
          </w:p>
          <w:p w14:paraId="1C4C8086" w14:textId="2FA01483" w:rsidR="00EA3290" w:rsidRPr="00006680" w:rsidRDefault="00EA3290" w:rsidP="00EA3290">
            <w:pPr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>Директор государственного автономного учреждения культуры Свердловской области «</w:t>
            </w:r>
            <w:r w:rsidR="00006680"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>Региональный ресурсный центр в сфере культуры и художественного образования» Н.В Клещева;</w:t>
            </w:r>
          </w:p>
          <w:p w14:paraId="51DBD776" w14:textId="39978E48" w:rsidR="00DC38D3" w:rsidRPr="00EA3290" w:rsidRDefault="00006680" w:rsidP="00006680">
            <w:pP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>Проректор по учебной и воспитательной работе федерально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>го</w:t>
            </w:r>
            <w:r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государственно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>го</w:t>
            </w:r>
            <w:r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бюджетно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го </w:t>
            </w:r>
            <w:r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>образовательно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>го</w:t>
            </w:r>
            <w:r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учреждени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>я</w:t>
            </w:r>
            <w:r w:rsidRPr="00006680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высшего образования «Уральская государственная консерватория имени М.П. Мусоргского»</w:t>
            </w:r>
            <w:r w:rsidR="0037227C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. Доктор искусствоведения, доцент, 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Е.В. </w:t>
            </w:r>
            <w:r w:rsidR="00DC38D3" w:rsidRPr="00006680">
              <w:rPr>
                <w:rFonts w:ascii="Liberation Serif" w:hAnsi="Liberation Serif" w:cs="Liberation Serif"/>
                <w:i/>
                <w:iCs/>
                <w:sz w:val="24"/>
                <w:szCs w:val="28"/>
              </w:rPr>
              <w:t>П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8"/>
              </w:rPr>
              <w:t>анкина</w:t>
            </w:r>
          </w:p>
        </w:tc>
        <w:tc>
          <w:tcPr>
            <w:tcW w:w="2693" w:type="dxa"/>
          </w:tcPr>
          <w:p w14:paraId="1B487A5B" w14:textId="6171981F" w:rsidR="00DC38D3" w:rsidRPr="00EA3290" w:rsidRDefault="00DC38D3" w:rsidP="00EA3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Зал Центра культурных инициатив</w:t>
            </w:r>
          </w:p>
        </w:tc>
      </w:tr>
      <w:tr w:rsidR="00DC38D3" w:rsidRPr="00EA3290" w14:paraId="4FCBDB0A" w14:textId="468AAFA7" w:rsidTr="0037227C">
        <w:tc>
          <w:tcPr>
            <w:tcW w:w="993" w:type="dxa"/>
          </w:tcPr>
          <w:p w14:paraId="7844F9C1" w14:textId="33F27D8F" w:rsidR="00DC38D3" w:rsidRPr="00EA3290" w:rsidRDefault="00DC38D3" w:rsidP="00DC38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13:00-14:00</w:t>
            </w:r>
          </w:p>
        </w:tc>
        <w:tc>
          <w:tcPr>
            <w:tcW w:w="6663" w:type="dxa"/>
          </w:tcPr>
          <w:p w14:paraId="092E49A4" w14:textId="30A204D5" w:rsidR="00DC38D3" w:rsidRPr="00EA3290" w:rsidRDefault="00DC38D3" w:rsidP="00EA3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Обеденный перерыв</w:t>
            </w:r>
          </w:p>
        </w:tc>
        <w:tc>
          <w:tcPr>
            <w:tcW w:w="2693" w:type="dxa"/>
          </w:tcPr>
          <w:p w14:paraId="51817528" w14:textId="77777777" w:rsidR="00DC38D3" w:rsidRPr="00EA3290" w:rsidRDefault="00DC38D3" w:rsidP="00EA3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C38D3" w:rsidRPr="00EA3290" w14:paraId="07BBD06E" w14:textId="6E78510D" w:rsidTr="0037227C">
        <w:tc>
          <w:tcPr>
            <w:tcW w:w="993" w:type="dxa"/>
          </w:tcPr>
          <w:p w14:paraId="5A9EECE4" w14:textId="165FD235" w:rsidR="00DC38D3" w:rsidRPr="00EA3290" w:rsidRDefault="00DC38D3" w:rsidP="00DC38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14:00-15:30</w:t>
            </w:r>
          </w:p>
        </w:tc>
        <w:tc>
          <w:tcPr>
            <w:tcW w:w="6663" w:type="dxa"/>
          </w:tcPr>
          <w:p w14:paraId="0D7F7CA9" w14:textId="1D10EC15" w:rsidR="00DC38D3" w:rsidRPr="00EA3290" w:rsidRDefault="00DC38D3" w:rsidP="00EA3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Дискуссионные площадки по секциям. Секция для студентов и молодых преподавателей ДШИ</w:t>
            </w:r>
          </w:p>
          <w:p w14:paraId="1DF2D400" w14:textId="30A4A66D" w:rsidR="00DC38D3" w:rsidRPr="00EA3290" w:rsidRDefault="00DC38D3" w:rsidP="00EA3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Модератор – Клещева Н.В.</w:t>
            </w:r>
          </w:p>
        </w:tc>
        <w:tc>
          <w:tcPr>
            <w:tcW w:w="2693" w:type="dxa"/>
          </w:tcPr>
          <w:p w14:paraId="18CA518B" w14:textId="0EEABD69" w:rsidR="00DC38D3" w:rsidRPr="00EA3290" w:rsidRDefault="00DC38D3" w:rsidP="00EA3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Конференц-зал 1</w:t>
            </w:r>
          </w:p>
        </w:tc>
      </w:tr>
      <w:tr w:rsidR="00DC38D3" w:rsidRPr="00EA3290" w14:paraId="267648CE" w14:textId="77777777" w:rsidTr="0037227C">
        <w:tc>
          <w:tcPr>
            <w:tcW w:w="993" w:type="dxa"/>
          </w:tcPr>
          <w:p w14:paraId="46856F99" w14:textId="1828B029" w:rsidR="00DC38D3" w:rsidRPr="00EA3290" w:rsidRDefault="00DC38D3" w:rsidP="00DC38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14:00-15:30</w:t>
            </w:r>
          </w:p>
        </w:tc>
        <w:tc>
          <w:tcPr>
            <w:tcW w:w="6663" w:type="dxa"/>
          </w:tcPr>
          <w:p w14:paraId="5CAFA661" w14:textId="77777777" w:rsidR="00DC38D3" w:rsidRPr="00EA3290" w:rsidRDefault="00DC38D3" w:rsidP="00EA3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Дискуссионные площадки по секциям. Секция для руководителей образовательных организаций сферы культуры и искусства</w:t>
            </w:r>
          </w:p>
          <w:p w14:paraId="0817249D" w14:textId="3517A6C4" w:rsidR="00DC38D3" w:rsidRPr="00EA3290" w:rsidRDefault="00DC38D3" w:rsidP="00EA3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Модератор – Механова Л.В.</w:t>
            </w:r>
          </w:p>
        </w:tc>
        <w:tc>
          <w:tcPr>
            <w:tcW w:w="2693" w:type="dxa"/>
          </w:tcPr>
          <w:p w14:paraId="7AE46151" w14:textId="75C56DEA" w:rsidR="00DC38D3" w:rsidRPr="00EA3290" w:rsidRDefault="00DC38D3" w:rsidP="00EA3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Конференц-зал 2</w:t>
            </w:r>
          </w:p>
        </w:tc>
      </w:tr>
      <w:tr w:rsidR="00DC38D3" w:rsidRPr="00EA3290" w14:paraId="60017481" w14:textId="24A6F1AD" w:rsidTr="0037227C">
        <w:tc>
          <w:tcPr>
            <w:tcW w:w="993" w:type="dxa"/>
          </w:tcPr>
          <w:p w14:paraId="4B37C9ED" w14:textId="2112CC98" w:rsidR="00DC38D3" w:rsidRPr="00EA3290" w:rsidRDefault="00DC38D3" w:rsidP="00DC38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3290">
              <w:rPr>
                <w:rFonts w:ascii="Liberation Serif" w:hAnsi="Liberation Serif" w:cs="Liberation Serif"/>
                <w:sz w:val="28"/>
                <w:szCs w:val="28"/>
              </w:rPr>
              <w:t>16:00-17:30</w:t>
            </w:r>
          </w:p>
        </w:tc>
        <w:tc>
          <w:tcPr>
            <w:tcW w:w="6663" w:type="dxa"/>
          </w:tcPr>
          <w:p w14:paraId="364A6B41" w14:textId="009592D8" w:rsidR="00DC38D3" w:rsidRPr="00EA3290" w:rsidRDefault="001825BE" w:rsidP="001825B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Торжественное собрание, посвященное 120-летию художественного образования на Среднем Урале </w:t>
            </w:r>
          </w:p>
        </w:tc>
        <w:tc>
          <w:tcPr>
            <w:tcW w:w="2693" w:type="dxa"/>
          </w:tcPr>
          <w:p w14:paraId="5963C9CA" w14:textId="77777777" w:rsidR="00DC38D3" w:rsidRDefault="001825BE" w:rsidP="00EA3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Зал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Маклецкого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музыкального училища им. П.И. Чайковского, </w:t>
            </w:r>
          </w:p>
          <w:p w14:paraId="33924BD2" w14:textId="0504F7D1" w:rsidR="001825BE" w:rsidRPr="00EA3290" w:rsidRDefault="001825BE" w:rsidP="00EA3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ул. Первомайская, 22</w:t>
            </w:r>
          </w:p>
        </w:tc>
      </w:tr>
    </w:tbl>
    <w:p w14:paraId="61B81865" w14:textId="77777777" w:rsidR="00DC38D3" w:rsidRPr="00EA3290" w:rsidRDefault="00DC38D3" w:rsidP="00DC38D3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DC38D3" w:rsidRPr="00EA3290" w:rsidSect="00EA32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6E"/>
    <w:rsid w:val="00006680"/>
    <w:rsid w:val="001825BE"/>
    <w:rsid w:val="0037227C"/>
    <w:rsid w:val="00DC38D3"/>
    <w:rsid w:val="00DE58DF"/>
    <w:rsid w:val="00EA3290"/>
    <w:rsid w:val="00E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7FF3"/>
  <w15:chartTrackingRefBased/>
  <w15:docId w15:val="{87101E90-967B-4DBF-A00C-EFC1CE83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Наталья Клещева</cp:lastModifiedBy>
  <cp:revision>2</cp:revision>
  <dcterms:created xsi:type="dcterms:W3CDTF">2022-12-14T10:25:00Z</dcterms:created>
  <dcterms:modified xsi:type="dcterms:W3CDTF">2022-12-14T10:25:00Z</dcterms:modified>
</cp:coreProperties>
</file>